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236715">
        <w:rPr>
          <w:rFonts w:ascii="Times New Roman" w:hAnsi="Times New Roman" w:cs="Times New Roman"/>
          <w:b/>
          <w:bCs/>
          <w:sz w:val="32"/>
          <w:szCs w:val="32"/>
        </w:rPr>
        <w:t xml:space="preserve">   НАРОДНО ЧИТАЛИЩЕ „САМООБРАЗОВАНИЕ-1896”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36715">
        <w:rPr>
          <w:rFonts w:ascii="Times New Roman" w:hAnsi="Times New Roman" w:cs="Times New Roman"/>
          <w:sz w:val="28"/>
          <w:szCs w:val="28"/>
        </w:rPr>
        <w:t xml:space="preserve">                         с. Стефан Стамболово, общ.П.Тръмбеш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236715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У С Т А В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36715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086F61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236715">
        <w:rPr>
          <w:rFonts w:ascii="Times New Roman" w:hAnsi="Times New Roman" w:cs="Times New Roman"/>
          <w:b/>
          <w:bCs/>
          <w:sz w:val="28"/>
          <w:szCs w:val="28"/>
        </w:rPr>
        <w:t xml:space="preserve"> /приет на Общо събрание на 29.04.2010г./</w:t>
      </w:r>
    </w:p>
    <w:p w:rsidR="00236715" w:rsidRDefault="00236715" w:rsidP="00236715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28"/>
        </w:rPr>
      </w:pP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Народно читалище „Самообразование-1896” е създадено през 1896година от най- будните жители на село</w:t>
      </w:r>
      <w:r w:rsidR="0013224E" w:rsidRPr="00086F61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Стефан Стамболово. Неговите основни цели и задачи са създаване, опазване и разпространяване на духовна</w:t>
      </w:r>
      <w:r w:rsidR="0013224E" w:rsidRPr="00086F61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култура, развиване на творческите способности, задоволяване културните потребности и интереси на</w:t>
      </w:r>
      <w:r w:rsidR="0013224E" w:rsidRPr="00086F61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населението, разширяване възможностите за информираност и общуване между хората, подпомагане на</w:t>
      </w:r>
      <w:r w:rsidR="0013224E" w:rsidRPr="00086F61">
        <w:rPr>
          <w:rFonts w:ascii="Times New Roman" w:hAnsi="Times New Roman" w:cs="Times New Roman"/>
          <w:sz w:val="24"/>
          <w:szCs w:val="24"/>
        </w:rPr>
        <w:t xml:space="preserve"> </w:t>
      </w:r>
      <w:r w:rsidR="00D650CA">
        <w:rPr>
          <w:rFonts w:ascii="Times New Roman" w:hAnsi="Times New Roman" w:cs="Times New Roman"/>
          <w:sz w:val="24"/>
          <w:szCs w:val="24"/>
        </w:rPr>
        <w:t>социалния живот н</w:t>
      </w:r>
      <w:r w:rsidRPr="00236715">
        <w:rPr>
          <w:rFonts w:ascii="Times New Roman" w:hAnsi="Times New Roman" w:cs="Times New Roman"/>
          <w:sz w:val="24"/>
          <w:szCs w:val="24"/>
        </w:rPr>
        <w:t>а общността.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Днес и в бъдеще, чрез своята художествено- творческа, културно- просветна и информационна дейност,</w:t>
      </w:r>
      <w:r w:rsidR="0013224E" w:rsidRPr="00086F61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читалището ще участва и влияе върху духовното обогатяване на населението, за културното развитие на с.</w:t>
      </w:r>
      <w:r w:rsidR="0013224E" w:rsidRPr="00086F61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Стефан Стамболово. Ще допринася за осигуряването на по- широк достъп до новите информационни технологии,</w:t>
      </w:r>
      <w:r w:rsidR="0013224E" w:rsidRPr="00086F61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модерни средства на комуникация и глобално общуване.</w:t>
      </w:r>
    </w:p>
    <w:p w:rsidR="00317AB4" w:rsidRPr="00086F61" w:rsidRDefault="00317AB4" w:rsidP="002367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7AB4" w:rsidRPr="00086F61" w:rsidRDefault="00317AB4" w:rsidP="002367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>ГЛАВА ПЪРВА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ОБЩИ ПОЛОЖЕНИЯ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Чл.1. </w:t>
      </w:r>
      <w:r w:rsidRPr="00236715">
        <w:rPr>
          <w:rFonts w:ascii="Times New Roman" w:hAnsi="Times New Roman" w:cs="Times New Roman"/>
          <w:sz w:val="24"/>
          <w:szCs w:val="24"/>
        </w:rPr>
        <w:t>Народно читалище „Самообразование-1896” е самоуправляващо се, независимо и самостоятелно</w:t>
      </w:r>
      <w:r w:rsidR="0013224E" w:rsidRPr="00086F61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културно- просветно сдружение на населението. То е създадено и работи на принципите на демократизма,</w:t>
      </w:r>
      <w:r w:rsidR="0013224E" w:rsidRPr="00086F61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доброволността и автономията. С дейността си изпълнява държавни културно- просветни задачи.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Седалище : с. Стефан Стамболово, общ. Полски Тръмбеш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Чл.2. </w:t>
      </w:r>
      <w:r w:rsidRPr="00236715">
        <w:rPr>
          <w:rFonts w:ascii="Times New Roman" w:hAnsi="Times New Roman" w:cs="Times New Roman"/>
          <w:sz w:val="24"/>
          <w:szCs w:val="24"/>
        </w:rPr>
        <w:t>Читалището е юридическо лице с нестопанска цел в обществена полза. В дейността му могат да участват</w:t>
      </w:r>
      <w:r w:rsidR="0013224E" w:rsidRPr="00086F61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всички физически лица без оглед на ограничения на възраст и пол, политически и религиозни възгледи и</w:t>
      </w:r>
      <w:r w:rsidR="0013224E" w:rsidRPr="00086F61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етническо самосъзнание.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>Чл.3.</w:t>
      </w:r>
      <w:r w:rsidRPr="00236715">
        <w:rPr>
          <w:rFonts w:ascii="Times New Roman" w:hAnsi="Times New Roman" w:cs="Times New Roman"/>
          <w:sz w:val="24"/>
          <w:szCs w:val="24"/>
        </w:rPr>
        <w:t>Читалището се представлява заедно и поотделно както от Председателя, така и от Секретаря.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>Чл.4.</w:t>
      </w:r>
      <w:r w:rsidRPr="00236715">
        <w:rPr>
          <w:rFonts w:ascii="Times New Roman" w:hAnsi="Times New Roman" w:cs="Times New Roman"/>
          <w:sz w:val="24"/>
          <w:szCs w:val="24"/>
        </w:rPr>
        <w:t>Дейностите на читалището се осъществяват във взаимодействие с учебни заведения, предприятия, фирми,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lastRenderedPageBreak/>
        <w:t>неправителствени организации, културни организации от района и страната, както и от професионални културни</w:t>
      </w:r>
      <w:r w:rsidR="0013224E" w:rsidRPr="00086F61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институти, творчески групи и дружества в областта на извършваната от тях културно- просветна, социална и</w:t>
      </w:r>
      <w:r w:rsidR="0013224E" w:rsidRPr="00086F61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информационна дейност.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Чл.5. </w:t>
      </w:r>
      <w:r w:rsidRPr="00236715">
        <w:rPr>
          <w:rFonts w:ascii="Times New Roman" w:hAnsi="Times New Roman" w:cs="Times New Roman"/>
          <w:sz w:val="24"/>
          <w:szCs w:val="24"/>
        </w:rPr>
        <w:t>Читалището поддържа отношение на сътрудничество и координация с държавните и обществени органи от</w:t>
      </w:r>
      <w:r w:rsidR="0013224E" w:rsidRPr="00086F61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различни нива, на които закона влага определени задължения в областта на културата.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Чл.6. </w:t>
      </w:r>
      <w:r w:rsidRPr="00236715">
        <w:rPr>
          <w:rFonts w:ascii="Times New Roman" w:hAnsi="Times New Roman" w:cs="Times New Roman"/>
          <w:sz w:val="24"/>
          <w:szCs w:val="24"/>
        </w:rPr>
        <w:t>Читалището може да се сдружава с други читалища в общината, региона и страната за постигане на</w:t>
      </w:r>
      <w:r w:rsidR="0013224E" w:rsidRPr="00086F61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своите цели, за провеждане на съвместни дейности и инициативи при условия и реда на Закона за народните</w:t>
      </w:r>
      <w:r w:rsidR="0013224E" w:rsidRPr="00086F61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читалища.</w:t>
      </w:r>
    </w:p>
    <w:p w:rsidR="00317AB4" w:rsidRPr="00086F61" w:rsidRDefault="00317AB4" w:rsidP="002367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7AB4" w:rsidRPr="00086F61" w:rsidRDefault="00317AB4" w:rsidP="002367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>ГЛАВА ВТОРА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ЦЕЛИ И ЗАДАЧИ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Чл.7. </w:t>
      </w:r>
      <w:r w:rsidRPr="00236715">
        <w:rPr>
          <w:rFonts w:ascii="Times New Roman" w:hAnsi="Times New Roman" w:cs="Times New Roman"/>
          <w:sz w:val="24"/>
          <w:szCs w:val="24"/>
        </w:rPr>
        <w:t>Целите и задачите на Народно читалище „Самообразование- 1896”задоволява потребностите на</w:t>
      </w:r>
      <w:r w:rsidR="0013224E" w:rsidRPr="00086F61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гражданите свързани със: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1. Развитие и обогатяване на културния живот, социалната и образователната дейност в село Стефан</w:t>
      </w:r>
      <w:r w:rsidR="0013224E" w:rsidRPr="00086F61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Стамболово.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2.Запазване на обичаите и традициите на българския народ.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3.Развитие на творческите способности, разширяване на знанията на гражданите и приобщаването им към</w:t>
      </w:r>
      <w:r w:rsidR="0013224E" w:rsidRPr="00086F61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ценностите и постиженията на науката, изкуството и културата.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4.Създаване на условия за общуване между хората, възпитание и утвърждаване на националното самосъзнание.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5.Осигуряване на достъп до информация.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6.Подобряване и обогатяване на материалната база на читалището.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7.Членуване и създаване на национални и международни партньорства и мрежи.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8.Осигуряване на финансова устойчивост.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Чл.8. </w:t>
      </w:r>
      <w:r w:rsidRPr="00236715">
        <w:rPr>
          <w:rFonts w:ascii="Times New Roman" w:hAnsi="Times New Roman" w:cs="Times New Roman"/>
          <w:sz w:val="24"/>
          <w:szCs w:val="24"/>
        </w:rPr>
        <w:t>Читалището осъществява своите цели чрез следните основни дейности: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1.Уреждане и поддържане на обществена библиотека за свободен достъп, в която се събира, съхранява и</w:t>
      </w:r>
      <w:r w:rsidR="0013224E" w:rsidRPr="00086F61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предоставя за ползване библиотечен фонд, извършва се библиотечно- информационно обслужване и предоставя</w:t>
      </w:r>
      <w:r w:rsidR="0013224E" w:rsidRPr="00086F61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достъп до автоматизирани мрежи на различни обществени библиотеки.</w:t>
      </w:r>
      <w:r w:rsidR="005D04B1">
        <w:rPr>
          <w:rFonts w:ascii="Times New Roman" w:hAnsi="Times New Roman" w:cs="Times New Roman"/>
          <w:sz w:val="24"/>
          <w:szCs w:val="24"/>
        </w:rPr>
        <w:t xml:space="preserve"> </w:t>
      </w:r>
      <w:r w:rsidR="00D775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lastRenderedPageBreak/>
        <w:t>2. Създаване и поддържане на електронни информационни мрежи и информационен център за свободен достъп</w:t>
      </w:r>
      <w:r w:rsidR="0013224E" w:rsidRPr="00086F61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до интернет, предоставяне на компютърни и интернет услуги, социални и информационни услуги.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3.Младежки услуги.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4 Развитие и подпомагане на любителското художествено творчество.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5. Организиране на кръжоци, клубове по интереси за проучвателна и събирателна дейност в областта на</w:t>
      </w:r>
      <w:r w:rsidR="0013224E" w:rsidRPr="00086F61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 xml:space="preserve">фолклора, етнографията, </w:t>
      </w:r>
      <w:proofErr w:type="spellStart"/>
      <w:r w:rsidRPr="00236715">
        <w:rPr>
          <w:rFonts w:ascii="Times New Roman" w:hAnsi="Times New Roman" w:cs="Times New Roman"/>
          <w:sz w:val="24"/>
          <w:szCs w:val="24"/>
        </w:rPr>
        <w:t>краеведството</w:t>
      </w:r>
      <w:proofErr w:type="spellEnd"/>
      <w:r w:rsidRPr="00236715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6. Организиране на свободното време на учениците.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7. Организиране на чествания и празненства.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8. Организиране на народни университети, лектори, семинари и обучения.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 xml:space="preserve">9. Разработване и реализиране на проекти и предложения като бенефициент и/или като </w:t>
      </w:r>
      <w:proofErr w:type="spellStart"/>
      <w:r w:rsidRPr="00236715">
        <w:rPr>
          <w:rFonts w:ascii="Times New Roman" w:hAnsi="Times New Roman" w:cs="Times New Roman"/>
          <w:sz w:val="24"/>
          <w:szCs w:val="24"/>
        </w:rPr>
        <w:t>пртньор</w:t>
      </w:r>
      <w:proofErr w:type="spellEnd"/>
      <w:r w:rsidRPr="00236715">
        <w:rPr>
          <w:rFonts w:ascii="Times New Roman" w:hAnsi="Times New Roman" w:cs="Times New Roman"/>
          <w:sz w:val="24"/>
          <w:szCs w:val="24"/>
        </w:rPr>
        <w:t xml:space="preserve"> към оперативни</w:t>
      </w:r>
      <w:r w:rsidR="0013224E" w:rsidRPr="00086F61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програми и /или схеми за безвъзмездно финансиране, съфинансиране от Европейските фондове, към донорски</w:t>
      </w:r>
      <w:r w:rsidR="0013224E" w:rsidRPr="00086F61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програми и организации от Европа, Америка и всички държави по света.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Чл.9. </w:t>
      </w:r>
      <w:r w:rsidRPr="00236715">
        <w:rPr>
          <w:rFonts w:ascii="Times New Roman" w:hAnsi="Times New Roman" w:cs="Times New Roman"/>
          <w:sz w:val="24"/>
          <w:szCs w:val="24"/>
        </w:rPr>
        <w:t>Читалището може да развива допълнителна стопанска дейност, свързана с предмета на основната му</w:t>
      </w:r>
      <w:r w:rsidR="0013224E" w:rsidRPr="00086F61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дейност, в съответствие с действащото законодателство, като използва приходите от нея за постигане на</w:t>
      </w:r>
      <w:r w:rsidR="0013224E" w:rsidRPr="00086F61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определените в чл.7. цели Читалището не разпределя печалби.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Чл.10. </w:t>
      </w:r>
      <w:r w:rsidRPr="00236715">
        <w:rPr>
          <w:rFonts w:ascii="Times New Roman" w:hAnsi="Times New Roman" w:cs="Times New Roman"/>
          <w:sz w:val="24"/>
          <w:szCs w:val="24"/>
        </w:rPr>
        <w:t>Читалището няма право да предоставя собствено или ползвано от него имущество възмездно или</w:t>
      </w:r>
      <w:r w:rsidR="0013224E" w:rsidRPr="00086F61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безвъзмездно: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1. За хазартни игри и нощни заведения;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2. За дейности на нерегистрирани по Закона за вероизповеданията религиозни общности и юридически лица с</w:t>
      </w:r>
      <w:r w:rsidR="0013224E" w:rsidRPr="00086F61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нестопанска цел на такива общности;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3. За постоянно ползване от политически партии и организации;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4. На председателя, секретаря членовете на настоятелството и проверителната комисия и на членовете на</w:t>
      </w:r>
      <w:r w:rsidR="0013224E" w:rsidRPr="00086F61">
        <w:rPr>
          <w:rFonts w:ascii="Times New Roman" w:hAnsi="Times New Roman" w:cs="Times New Roman"/>
          <w:sz w:val="24"/>
          <w:szCs w:val="24"/>
        </w:rPr>
        <w:t xml:space="preserve"> </w:t>
      </w:r>
      <w:r w:rsidR="00D775EA">
        <w:rPr>
          <w:rFonts w:ascii="Times New Roman" w:hAnsi="Times New Roman" w:cs="Times New Roman"/>
          <w:sz w:val="24"/>
          <w:szCs w:val="24"/>
        </w:rPr>
        <w:t xml:space="preserve">техните семейства; </w:t>
      </w:r>
    </w:p>
    <w:p w:rsidR="00317AB4" w:rsidRPr="00086F61" w:rsidRDefault="00317AB4" w:rsidP="002367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7AB4" w:rsidRPr="00086F61" w:rsidRDefault="00317AB4" w:rsidP="002367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224E" w:rsidRPr="00086F61" w:rsidRDefault="0013224E" w:rsidP="002367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224E" w:rsidRPr="00086F61" w:rsidRDefault="0013224E" w:rsidP="002367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224E" w:rsidRPr="00086F61" w:rsidRDefault="0013224E" w:rsidP="002367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224E" w:rsidRPr="00086F61" w:rsidRDefault="0013224E" w:rsidP="002367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 ТРЕТА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УЧРЕДЯВАНЕ И ЧЛЕНСТВО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Чл 11. </w:t>
      </w:r>
      <w:r w:rsidRPr="00236715">
        <w:rPr>
          <w:rFonts w:ascii="Times New Roman" w:hAnsi="Times New Roman" w:cs="Times New Roman"/>
          <w:sz w:val="24"/>
          <w:szCs w:val="24"/>
        </w:rPr>
        <w:t>Народно читалище „Самообразование-1896” е основно 1896 година и притежава акт № 213 за публична</w:t>
      </w:r>
      <w:r w:rsidR="0013224E" w:rsidRPr="00086F61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общинска собственост върху недвижим имот, находящ се в село Стефан Стамболово пл. № 126, кв. 35 по плана</w:t>
      </w:r>
      <w:r w:rsidR="0013224E" w:rsidRPr="00086F61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на селото, предоставени права върху имота с решение № 1176/14.11.2000 на Областния Управител- гр. Велико</w:t>
      </w:r>
      <w:r w:rsidR="0013224E" w:rsidRPr="00086F61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Търново. С решение на Великотърновския окръжен съд е вписано в регистъра на 26.09.1997г. ф. дело № 1186.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Чл.12. </w:t>
      </w:r>
      <w:r w:rsidRPr="00236715">
        <w:rPr>
          <w:rFonts w:ascii="Times New Roman" w:hAnsi="Times New Roman" w:cs="Times New Roman"/>
          <w:sz w:val="24"/>
          <w:szCs w:val="24"/>
        </w:rPr>
        <w:t>За вписването на читалището в регистъра на Окръжния съд чрез писмено заявление от Настоятелството</w:t>
      </w:r>
      <w:r w:rsidR="0013224E" w:rsidRPr="00086F61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без такси по Закона на народните читалища се прилагат: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1. Протокол от заседанието на Настоятелството за свикване на Общо събрание;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2. Протокол от Общото събрание и покана за свикването му;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3. Списък на присъстващите членове и покана за свикването му;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4. Имената на членовете на Настоятелството и Проверителната комисия с адрес, лични данни и подпис/</w:t>
      </w:r>
      <w:r w:rsidR="0013224E" w:rsidRPr="00086F61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вписани в заявлението/;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5. Свидетелства за съдимост на членовете на Настоятелството и Проверителната комисия;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6. Декларации на членовете на Настоятелството и Проверителната комисия, че не са в роднински връзки по</w:t>
      </w:r>
      <w:r w:rsidR="0013224E" w:rsidRPr="00086F61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права и съребрена линия до четвърто коляно;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7. Уставът;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 xml:space="preserve">8. Нотариално заверен образец от подписа на лицата /Председател и Секретар/, </w:t>
      </w:r>
      <w:r w:rsidR="0013224E" w:rsidRPr="00086F61">
        <w:rPr>
          <w:rFonts w:ascii="Times New Roman" w:hAnsi="Times New Roman" w:cs="Times New Roman"/>
          <w:sz w:val="24"/>
          <w:szCs w:val="24"/>
        </w:rPr>
        <w:t>П</w:t>
      </w:r>
      <w:r w:rsidR="00D775EA">
        <w:rPr>
          <w:rFonts w:ascii="Times New Roman" w:hAnsi="Times New Roman" w:cs="Times New Roman"/>
          <w:sz w:val="24"/>
          <w:szCs w:val="24"/>
        </w:rPr>
        <w:t>р</w:t>
      </w:r>
      <w:r w:rsidRPr="00236715">
        <w:rPr>
          <w:rFonts w:ascii="Times New Roman" w:hAnsi="Times New Roman" w:cs="Times New Roman"/>
          <w:sz w:val="24"/>
          <w:szCs w:val="24"/>
        </w:rPr>
        <w:t>едставляващи</w:t>
      </w:r>
      <w:r w:rsidR="0013224E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читалището и валиден печат на читалището;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Чл.13. </w:t>
      </w:r>
      <w:r w:rsidRPr="00236715">
        <w:rPr>
          <w:rFonts w:ascii="Times New Roman" w:hAnsi="Times New Roman" w:cs="Times New Roman"/>
          <w:sz w:val="24"/>
          <w:szCs w:val="24"/>
        </w:rPr>
        <w:t>В регистъра на Окръжния съд се вписват: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1. Наименованието и седалището на читалището;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2. Уставът;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3. Имената на членовете на Настоятелството и Проверителната комисия;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4. Име и длъжност на лицата представляващи читалището;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5. Настъпилите промени в т. 1-4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Чл.14. </w:t>
      </w:r>
      <w:r w:rsidRPr="00236715">
        <w:rPr>
          <w:rFonts w:ascii="Times New Roman" w:hAnsi="Times New Roman" w:cs="Times New Roman"/>
          <w:sz w:val="24"/>
          <w:szCs w:val="24"/>
        </w:rPr>
        <w:t>Всяка промяна в обстоятелствата по чл. 15 трябва да бъде заявена в 14- дневен срок от възникването и в</w:t>
      </w:r>
      <w:r w:rsidR="0013224E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регистъра на Окръжния съд.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Чл. 15. </w:t>
      </w:r>
      <w:r w:rsidRPr="00236715">
        <w:rPr>
          <w:rFonts w:ascii="Times New Roman" w:hAnsi="Times New Roman" w:cs="Times New Roman"/>
          <w:sz w:val="24"/>
          <w:szCs w:val="24"/>
        </w:rPr>
        <w:t>Читалищното настоятелство в 7- дневен срок от вписването на читалището в съдебния регистър подава</w:t>
      </w:r>
      <w:r w:rsidR="0013224E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заявление за вписване в публичния регистър към Министерството на културата.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Чл. 16. </w:t>
      </w:r>
      <w:r w:rsidRPr="00236715">
        <w:rPr>
          <w:rFonts w:ascii="Times New Roman" w:hAnsi="Times New Roman" w:cs="Times New Roman"/>
          <w:sz w:val="24"/>
          <w:szCs w:val="24"/>
        </w:rPr>
        <w:t>В публичния регистър на народните читалища към Министерството на културата се вписват: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1. .Наименованието на читалището;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2. Седалището на читалището;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3.Клонове на читалището/ ако има разкрити/;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4. Името на лицата, които представляват читалището;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5.ЕИК по БУЛСТАТ;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6.Уставът;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7.Настъпилите промени по т. 1-6;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Чл. 17. </w:t>
      </w:r>
      <w:r w:rsidRPr="00236715">
        <w:rPr>
          <w:rFonts w:ascii="Times New Roman" w:hAnsi="Times New Roman" w:cs="Times New Roman"/>
          <w:sz w:val="24"/>
          <w:szCs w:val="24"/>
        </w:rPr>
        <w:t>Членовете на читалището са индивидуални, колективни и почетни.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Чл.18. </w:t>
      </w:r>
      <w:r w:rsidRPr="00236715">
        <w:rPr>
          <w:rFonts w:ascii="Times New Roman" w:hAnsi="Times New Roman" w:cs="Times New Roman"/>
          <w:sz w:val="24"/>
          <w:szCs w:val="24"/>
        </w:rPr>
        <w:t>Индивидуалните членове са български граждани. Те биват действителни и спомагателни: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1. Действителните членове са лица, навършили 18 години, които участват в дейността на читалището,</w:t>
      </w:r>
      <w:r w:rsidR="00B244D2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редовно плащат членския си внос и имат право да избират и да бъдат избирани;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2. Спомагателните членове са лица до 18 години, които участват в дейността на читалището, нямат право да</w:t>
      </w:r>
      <w:r w:rsidR="0013224E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избират и да бъдат избирани, те имат право на съвещателен глас.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Чл.19. </w:t>
      </w:r>
      <w:r w:rsidRPr="00236715">
        <w:rPr>
          <w:rFonts w:ascii="Times New Roman" w:hAnsi="Times New Roman" w:cs="Times New Roman"/>
          <w:sz w:val="24"/>
          <w:szCs w:val="24"/>
        </w:rPr>
        <w:t>Колективните членове съдействат за осъществяване целите на читалищата, подпомагат дейностите,</w:t>
      </w:r>
      <w:r w:rsidR="0013224E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поддържането и обогатяването на материалната база и имат право на един глас в Общото събрание. Колективни</w:t>
      </w:r>
      <w:r w:rsidR="0013224E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членове могат да бъдат;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1. Професионални организации;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2. Стопански организации;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3. Търговски дружества;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4. Кооперации и сдружения;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5. Културно- просветни и любителски клубове и творчески колективи;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6. Учебни заведения;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Чл. 20. Почетни </w:t>
      </w:r>
      <w:r w:rsidRPr="00236715">
        <w:rPr>
          <w:rFonts w:ascii="Times New Roman" w:hAnsi="Times New Roman" w:cs="Times New Roman"/>
          <w:sz w:val="24"/>
          <w:szCs w:val="24"/>
        </w:rPr>
        <w:t>членове могат да бъдат български и чужди граждани с изключителни заслуги за читалището.</w:t>
      </w:r>
      <w:r w:rsidR="00B244D2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Могат да избират и да бъдат избирани в ръководните органи на читалището.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Чл.21. </w:t>
      </w:r>
      <w:r w:rsidRPr="00236715">
        <w:rPr>
          <w:rFonts w:ascii="Times New Roman" w:hAnsi="Times New Roman" w:cs="Times New Roman"/>
          <w:sz w:val="24"/>
          <w:szCs w:val="24"/>
        </w:rPr>
        <w:t>Лицата, които даряват предмети и средства на стойност над 500 лева се вписват в книгата за дарение на</w:t>
      </w:r>
      <w:r w:rsidR="0013224E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читалището и се спазва тяхната дарителска воля. Те могат да избират и да бъдат избирани в ръководните органи</w:t>
      </w:r>
      <w:r w:rsidR="0013224E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на читалището.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Чл.22. </w:t>
      </w:r>
      <w:r w:rsidRPr="00236715">
        <w:rPr>
          <w:rFonts w:ascii="Times New Roman" w:hAnsi="Times New Roman" w:cs="Times New Roman"/>
          <w:sz w:val="24"/>
          <w:szCs w:val="24"/>
        </w:rPr>
        <w:t>Членовете на читалището са задължени да: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1. Спазват устава;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2. Плащат определения от Общото събрание членски внос;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3. Пазят и полагат грижи за обогатяване на читалищното имущество;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4. Защитават престижа, доброто име и интересите на читалището;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>Чл.23.</w:t>
      </w:r>
      <w:r w:rsidRPr="00236715">
        <w:rPr>
          <w:rFonts w:ascii="Times New Roman" w:hAnsi="Times New Roman" w:cs="Times New Roman"/>
          <w:sz w:val="24"/>
          <w:szCs w:val="24"/>
        </w:rPr>
        <w:t>Читалище „Самообразование-1896” събира членски внос от своите членове, в размер приет на Общо</w:t>
      </w:r>
      <w:r w:rsidR="0013224E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събрание на читалището.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Чл.24. </w:t>
      </w:r>
      <w:r w:rsidRPr="00236715">
        <w:rPr>
          <w:rFonts w:ascii="Times New Roman" w:hAnsi="Times New Roman" w:cs="Times New Roman"/>
          <w:sz w:val="24"/>
          <w:szCs w:val="24"/>
        </w:rPr>
        <w:t>Членовете на читалището имат право да участват в обсъждането на въпроси от дейността му и да</w:t>
      </w:r>
      <w:r w:rsidR="0013224E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получават информация за работата на ръководните органи.</w:t>
      </w:r>
    </w:p>
    <w:p w:rsidR="00317AB4" w:rsidRPr="00086F61" w:rsidRDefault="00317AB4" w:rsidP="002367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7AB4" w:rsidRPr="00086F61" w:rsidRDefault="00317AB4" w:rsidP="002367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>ГЛАВА ЧЕТВЪРТА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ОРГАНИ НА УПРАВЛЕНИЕ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Чл.25. </w:t>
      </w:r>
      <w:r w:rsidRPr="00236715">
        <w:rPr>
          <w:rFonts w:ascii="Times New Roman" w:hAnsi="Times New Roman" w:cs="Times New Roman"/>
          <w:sz w:val="24"/>
          <w:szCs w:val="24"/>
        </w:rPr>
        <w:t>Органи на самоуправление на читалището са: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1. Общото събрание;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2. Настоятелството;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3. Проверителната комисия;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Чл.26. </w:t>
      </w:r>
      <w:r w:rsidRPr="00236715">
        <w:rPr>
          <w:rFonts w:ascii="Times New Roman" w:hAnsi="Times New Roman" w:cs="Times New Roman"/>
          <w:sz w:val="24"/>
          <w:szCs w:val="24"/>
        </w:rPr>
        <w:t>Върховен орган на читалището е Общото събрание.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1. Общото събрание се състои от всички членове на читалището имащи право на глас;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2. Решенията на Общото събрание са задължителни за другите органи на читалището;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Чл.27. </w:t>
      </w:r>
      <w:r w:rsidRPr="00236715">
        <w:rPr>
          <w:rFonts w:ascii="Times New Roman" w:hAnsi="Times New Roman" w:cs="Times New Roman"/>
          <w:sz w:val="24"/>
          <w:szCs w:val="24"/>
        </w:rPr>
        <w:t>Редовно Общо събрание на читалището се свиква от Настоятелството най- малко веднъж годишно.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Чл.28. </w:t>
      </w:r>
      <w:r w:rsidRPr="00236715">
        <w:rPr>
          <w:rFonts w:ascii="Times New Roman" w:hAnsi="Times New Roman" w:cs="Times New Roman"/>
          <w:sz w:val="24"/>
          <w:szCs w:val="24"/>
        </w:rPr>
        <w:t>Извънредно Общо събрание може да бъде свикано по решение на Настоятелството, по искане на</w:t>
      </w:r>
      <w:r w:rsidR="0013224E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Проверителната комисия или на една трета от членовете на читалището имащи право на глас. При отказ на</w:t>
      </w:r>
      <w:r w:rsidR="0013224E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 xml:space="preserve">Настоятелството да свика </w:t>
      </w:r>
      <w:r w:rsidRPr="00236715">
        <w:rPr>
          <w:rFonts w:ascii="Times New Roman" w:hAnsi="Times New Roman" w:cs="Times New Roman"/>
          <w:sz w:val="24"/>
          <w:szCs w:val="24"/>
        </w:rPr>
        <w:lastRenderedPageBreak/>
        <w:t>извънредно Общо събрание до 15 дни от постъпването на искането на Проверителната</w:t>
      </w:r>
      <w:r w:rsidR="0013224E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комисия или на една трета от членовете на читалището с право на глас, могат да свикат извънредно Общо</w:t>
      </w:r>
      <w:r w:rsidR="0013224E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събрание от свое име.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Чл. 29. </w:t>
      </w:r>
      <w:r w:rsidRPr="00236715">
        <w:rPr>
          <w:rFonts w:ascii="Times New Roman" w:hAnsi="Times New Roman" w:cs="Times New Roman"/>
          <w:sz w:val="24"/>
          <w:szCs w:val="24"/>
        </w:rPr>
        <w:t>Поканата за Общо събрание трябва да съдържа дневен ред, дата, час и място на провеждането му и кой</w:t>
      </w:r>
      <w:r w:rsidR="0013224E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го свиква. Тя трябва да бъде получена срещу подпис или връчена не по- късно от 7 дни преди датата на</w:t>
      </w:r>
      <w:r w:rsidR="0013224E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 xml:space="preserve">провеждането му. </w:t>
      </w:r>
      <w:r w:rsidR="0013224E">
        <w:rPr>
          <w:rFonts w:ascii="Times New Roman" w:hAnsi="Times New Roman" w:cs="Times New Roman"/>
          <w:sz w:val="24"/>
          <w:szCs w:val="24"/>
        </w:rPr>
        <w:br/>
      </w:r>
      <w:r w:rsidRPr="00236715">
        <w:rPr>
          <w:rFonts w:ascii="Times New Roman" w:hAnsi="Times New Roman" w:cs="Times New Roman"/>
          <w:sz w:val="24"/>
          <w:szCs w:val="24"/>
        </w:rPr>
        <w:t>В същия срок на вратата на читалището и на други общодостъпни места в населеното място</w:t>
      </w:r>
      <w:r w:rsidR="0013224E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където е дейността на читалището, трябва да бъде залепена обява за Общото събрание.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Чл.30. </w:t>
      </w:r>
      <w:r w:rsidRPr="00236715">
        <w:rPr>
          <w:rFonts w:ascii="Times New Roman" w:hAnsi="Times New Roman" w:cs="Times New Roman"/>
          <w:sz w:val="24"/>
          <w:szCs w:val="24"/>
        </w:rPr>
        <w:t>Общото събрание е законно ако присъстват най- малко половината от имащите право на глас членове на</w:t>
      </w:r>
      <w:r w:rsidR="0013224E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читалището. При липса на кворум събранието да се отлага с един час. Тогава събранието е законно, ако на него</w:t>
      </w:r>
      <w:r w:rsidR="0013224E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присъстват не по- малко от една трета от членовете при редовно Общо събрание и не по- малко от половината</w:t>
      </w:r>
      <w:r w:rsidR="0013224E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читалищни членове плюс един при извънредно Общо събрание.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Чл.31. </w:t>
      </w:r>
      <w:r w:rsidRPr="00236715">
        <w:rPr>
          <w:rFonts w:ascii="Times New Roman" w:hAnsi="Times New Roman" w:cs="Times New Roman"/>
          <w:sz w:val="24"/>
          <w:szCs w:val="24"/>
        </w:rPr>
        <w:t>Общото събрание има следните правомощия: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1. Изменя и допълва устава;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2. Избира и освобождава членовете на Настоятелството, Проверителната комисия и Председателя;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3. Приема вътрешните актове, необходими за организацията на дейността на читалището;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4. Изключва членовете на читалището;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5. Определя основните насоки на дейността на читалището;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6. Взема решения за членуване или за прекратяване на членството в читалищни сдружения;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7. Приема бюджета на читалището;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8. Приема годишният отчет до 30 март на следващата година;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9. Определя размера на членския внос;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10.Отменя решенията на органите на читалището;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11. Взема решения за прекратяване на читалището;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12. Взема решения за отнасяне до съда на незаконно съобразни действия на ръководството или отделни</w:t>
      </w:r>
      <w:r w:rsidR="0013224E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читалищни членове.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Чл.32. </w:t>
      </w:r>
      <w:r w:rsidRPr="00236715">
        <w:rPr>
          <w:rFonts w:ascii="Times New Roman" w:hAnsi="Times New Roman" w:cs="Times New Roman"/>
          <w:sz w:val="24"/>
          <w:szCs w:val="24"/>
        </w:rPr>
        <w:t>Решенията по чл.31.,т.1,4,10,11 се вземат с мнозинство най- малко две трети от всички членове.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lastRenderedPageBreak/>
        <w:t>Останалите решения се вземат с мнозинство повече от половината от присъстващите членове.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Чл.33. </w:t>
      </w:r>
      <w:r w:rsidRPr="00236715">
        <w:rPr>
          <w:rFonts w:ascii="Times New Roman" w:hAnsi="Times New Roman" w:cs="Times New Roman"/>
          <w:sz w:val="24"/>
          <w:szCs w:val="24"/>
        </w:rPr>
        <w:t>Две трети от членовете на Общото събрание могат да предявят иск пред Окръжния съд по седалището на</w:t>
      </w:r>
      <w:r w:rsidR="0013224E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читалището за отмяна на решение на Общото събрание, ако то противоречи на Закона или Устава.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Чл.34. </w:t>
      </w:r>
      <w:r w:rsidRPr="00236715">
        <w:rPr>
          <w:rFonts w:ascii="Times New Roman" w:hAnsi="Times New Roman" w:cs="Times New Roman"/>
          <w:sz w:val="24"/>
          <w:szCs w:val="24"/>
        </w:rPr>
        <w:t>Искът се предявява в едномесечен срок от узнаване на решението, но не по- късно от една година от</w:t>
      </w:r>
      <w:r w:rsidR="0013224E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датата на вземане на решението.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Чл. 35. </w:t>
      </w:r>
      <w:r w:rsidRPr="00236715">
        <w:rPr>
          <w:rFonts w:ascii="Times New Roman" w:hAnsi="Times New Roman" w:cs="Times New Roman"/>
          <w:sz w:val="24"/>
          <w:szCs w:val="24"/>
        </w:rPr>
        <w:t>Прокурорът може да иска от Окръжния съд да отмени решението на Общото събрание, което</w:t>
      </w:r>
      <w:r w:rsidR="0013224E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противоречи на Закона или Устава, в едномесечен срок от узнаването на решението, но не по- късно от една</w:t>
      </w:r>
      <w:r w:rsidR="0013224E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година от датата на вземането на решението.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Чл.36. </w:t>
      </w:r>
      <w:r w:rsidRPr="00236715">
        <w:rPr>
          <w:rFonts w:ascii="Times New Roman" w:hAnsi="Times New Roman" w:cs="Times New Roman"/>
          <w:sz w:val="24"/>
          <w:szCs w:val="24"/>
        </w:rPr>
        <w:t>Изпълнителен орган на читалището е Настоятелството, което се състои най- малко от трима членове,</w:t>
      </w:r>
      <w:r w:rsidR="0013224E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избрани за срок от три години. Същите да нямат ро</w:t>
      </w:r>
      <w:r w:rsidR="0013224E">
        <w:rPr>
          <w:rFonts w:ascii="Times New Roman" w:hAnsi="Times New Roman" w:cs="Times New Roman"/>
          <w:sz w:val="24"/>
          <w:szCs w:val="24"/>
        </w:rPr>
        <w:t xml:space="preserve">днински връзки </w:t>
      </w:r>
      <w:r w:rsidRPr="00236715">
        <w:rPr>
          <w:rFonts w:ascii="Times New Roman" w:hAnsi="Times New Roman" w:cs="Times New Roman"/>
          <w:sz w:val="24"/>
          <w:szCs w:val="24"/>
        </w:rPr>
        <w:t xml:space="preserve"> до четвърто</w:t>
      </w:r>
      <w:r w:rsidR="0013224E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коляно.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Чл.37. </w:t>
      </w:r>
      <w:r w:rsidRPr="00236715">
        <w:rPr>
          <w:rFonts w:ascii="Times New Roman" w:hAnsi="Times New Roman" w:cs="Times New Roman"/>
          <w:sz w:val="24"/>
          <w:szCs w:val="24"/>
        </w:rPr>
        <w:t>Правомощия и задължения на Настоятелството: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1. Свиква Общото събрание;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2. Осигурява изпълнението на решенията на Общото събрание;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3. Подготвя и внася в Общото събрание проект за бюджета на читалището и утвърждава щата му;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4. Подготвя и внася в Общото събрание отчет за дейността на читалището;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5. Назначава Секретаря на читалището и утвърждава длъжностната му характеристика;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6. Настоятелството взима решения с повече от половината от членовете си;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7. Настоятелството може да изгражда помощни комисии и работни групи по отделни проблеми и</w:t>
      </w:r>
      <w:r w:rsidR="00F91A6D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направления от дейността;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8. Настоятелството взема решение за назначаване и освобождаване на работещите в читалището, за</w:t>
      </w:r>
      <w:r w:rsidR="00F91A6D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тяхното морално стимулиране. Решение за сключване на договори с фирми, учреждения, институции,</w:t>
      </w:r>
      <w:r w:rsidR="00F91A6D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неправителствени организации физически лица;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9. Решение за откриване и закриване на колективи за любителско художествено творчество, школи,</w:t>
      </w:r>
      <w:r w:rsidR="00F91A6D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клубове,и други дейности на работа;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10. Настоятелството внася предложения в Общинския съвет и други органи и организации за строителство,</w:t>
      </w:r>
      <w:r w:rsidR="00F91A6D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обзавеждане на сградите,за закупуване на материали, финансови и кадрови условия за развитие на</w:t>
      </w:r>
      <w:r w:rsidR="00F91A6D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дейността на читалището;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11. Членовете на Настоятелството могат да получават възнаграждение за дейностите си, като такива с</w:t>
      </w:r>
      <w:r w:rsidR="00D775EA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решение на Общото събрание, ако това право бъде детайлизирано и ясно бъдат посочени условията за</w:t>
      </w:r>
      <w:r w:rsidR="00F91A6D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получаване и размера на възнаграждението;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Чл.38. </w:t>
      </w:r>
      <w:r w:rsidRPr="00236715">
        <w:rPr>
          <w:rFonts w:ascii="Times New Roman" w:hAnsi="Times New Roman" w:cs="Times New Roman"/>
          <w:sz w:val="24"/>
          <w:szCs w:val="24"/>
        </w:rPr>
        <w:t>Председателят на читалището е член на Настоятелството и се избира от Общото събрание за срок от 3</w:t>
      </w:r>
      <w:r w:rsidR="00F91A6D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години.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Чл.39. </w:t>
      </w:r>
      <w:r w:rsidRPr="00236715">
        <w:rPr>
          <w:rFonts w:ascii="Times New Roman" w:hAnsi="Times New Roman" w:cs="Times New Roman"/>
          <w:sz w:val="24"/>
          <w:szCs w:val="24"/>
        </w:rPr>
        <w:t>Правомощия и задължения на Председателя: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1. Организира дейността на читалището съобразно ЗНЧ, Устава и решенията на Общото събрание;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2. Представлява читалището;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3. Свиква и води заседанията на Настоятелството и представлява Общото събрание;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4. Отчита дейността си пред Настоятелството;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5. Сключва и прекратява трудовите договори със служителите съобразно бюджета на читалището и въз</w:t>
      </w:r>
      <w:r w:rsidR="00F91A6D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основа решение на Настоятелството;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6. Председателят не може да е в роднински връзки с членове на Настоятелството и на Проверителната</w:t>
      </w:r>
      <w:r w:rsidR="00F91A6D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комисия по права и съребрена линия до четвърто коляно, както и да бъде съпруг/ съпруга на Секретаря</w:t>
      </w:r>
      <w:r w:rsidR="00F91A6D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на читалището;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7. Председателят може да получава възнаграждение за дейността си като такъв с решение на Общото</w:t>
      </w:r>
      <w:r w:rsidR="00F91A6D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събрание, ако това право бъде детайлизирано и ясно бъдат посочени условията за получаване и размера</w:t>
      </w:r>
      <w:r w:rsidR="00F91A6D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на възнаграждението;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Чл.40. </w:t>
      </w:r>
      <w:r w:rsidRPr="00236715">
        <w:rPr>
          <w:rFonts w:ascii="Times New Roman" w:hAnsi="Times New Roman" w:cs="Times New Roman"/>
          <w:sz w:val="24"/>
          <w:szCs w:val="24"/>
        </w:rPr>
        <w:t>Правомощия и задължения на Секретаря на читалището: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36715">
        <w:rPr>
          <w:rFonts w:ascii="Times New Roman" w:hAnsi="Times New Roman" w:cs="Times New Roman"/>
          <w:sz w:val="24"/>
          <w:szCs w:val="24"/>
        </w:rPr>
        <w:t>Организира изпълнението на решенията на Настоятелството, включително и решенията за</w:t>
      </w:r>
      <w:r w:rsidR="00F91A6D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изпълнението на бюджета;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236715">
        <w:rPr>
          <w:rFonts w:ascii="Times New Roman" w:hAnsi="Times New Roman" w:cs="Times New Roman"/>
          <w:sz w:val="24"/>
          <w:szCs w:val="24"/>
        </w:rPr>
        <w:t>Организира текущата основна и допълнителна дейност;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236715">
        <w:rPr>
          <w:rFonts w:ascii="Times New Roman" w:hAnsi="Times New Roman" w:cs="Times New Roman"/>
          <w:sz w:val="24"/>
          <w:szCs w:val="24"/>
        </w:rPr>
        <w:t>Отговаря за работата на щатния и хоноруван персонал;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236715">
        <w:rPr>
          <w:rFonts w:ascii="Times New Roman" w:hAnsi="Times New Roman" w:cs="Times New Roman"/>
          <w:sz w:val="24"/>
          <w:szCs w:val="24"/>
        </w:rPr>
        <w:t>Представлява читалището заедно и поотделно с Председателя;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236715">
        <w:rPr>
          <w:rFonts w:ascii="Times New Roman" w:hAnsi="Times New Roman" w:cs="Times New Roman"/>
          <w:sz w:val="24"/>
          <w:szCs w:val="24"/>
        </w:rPr>
        <w:t>Секретарят не може да е в роднински връзки с членове на Настоятелството и на Проверителната</w:t>
      </w:r>
      <w:r w:rsidR="00F91A6D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комисия по права и съребрена линия до четвърто коляно, както и да бъде съпруг/ съпруга на</w:t>
      </w:r>
      <w:r w:rsidR="00F91A6D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Председателя;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Чл. 41. </w:t>
      </w:r>
      <w:r w:rsidRPr="00236715">
        <w:rPr>
          <w:rFonts w:ascii="Times New Roman" w:hAnsi="Times New Roman" w:cs="Times New Roman"/>
          <w:sz w:val="24"/>
          <w:szCs w:val="24"/>
        </w:rPr>
        <w:t>Проверителната комисия се състои най- малко от трима членове, избрани за срок от 3 години.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1. Членовете на Проверителната комисия не могат да бъдат лица, които са в трудово- правни отношения с</w:t>
      </w:r>
      <w:r w:rsidR="00F91A6D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читалището или са роднини на членове на Настоятелството или на Секретаря по права линия: съпрузи,</w:t>
      </w:r>
      <w:r w:rsidR="00F91A6D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братя, сестри, и роднини по сватовство от първа степен;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lastRenderedPageBreak/>
        <w:t>2. Проверителната комисия осъществява контрол върху дейността на Настоятелството, Председателя и</w:t>
      </w:r>
      <w:r w:rsidR="00F91A6D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Секретаря по спазване на Закона, Устава и решенията на Общото събрание;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3. При констатирани нарушения Проверителната комисия уведомява Общото събрание на читалището, а</w:t>
      </w:r>
      <w:r w:rsidR="00F91A6D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при данни за извършено престъпление и органите на прокуратурата;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4. Проверителната комисия прави годишни и текущи проверки за законосъобразно изразходване на</w:t>
      </w:r>
      <w:r w:rsidR="00F91A6D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паричните средства, стоково- материални ценности, както и за използване и поддържане на материално-</w:t>
      </w:r>
      <w:r w:rsidR="00F91A6D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техническата база на читалището;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5. Членовете на Проверителната комисия могат да получават възнаграждение за дейността си като такива с</w:t>
      </w:r>
      <w:r w:rsidR="00F91A6D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решение на Общото събрание, ако това право бъде детайлизирано и ясно бъдат посочени условията за</w:t>
      </w:r>
      <w:r w:rsidR="00F91A6D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получаване и размера на възнаграждението;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Чл.42. </w:t>
      </w:r>
      <w:r w:rsidRPr="00236715">
        <w:rPr>
          <w:rFonts w:ascii="Times New Roman" w:hAnsi="Times New Roman" w:cs="Times New Roman"/>
          <w:sz w:val="24"/>
          <w:szCs w:val="24"/>
        </w:rPr>
        <w:t>Не могат да бъдат избирани</w:t>
      </w:r>
      <w:r w:rsidR="005903E8">
        <w:rPr>
          <w:rFonts w:ascii="Times New Roman" w:hAnsi="Times New Roman" w:cs="Times New Roman"/>
          <w:sz w:val="24"/>
          <w:szCs w:val="24"/>
        </w:rPr>
        <w:t xml:space="preserve"> за членове на Настоятелството</w:t>
      </w:r>
      <w:r w:rsidRPr="00236715">
        <w:rPr>
          <w:rFonts w:ascii="Times New Roman" w:hAnsi="Times New Roman" w:cs="Times New Roman"/>
          <w:sz w:val="24"/>
          <w:szCs w:val="24"/>
        </w:rPr>
        <w:t xml:space="preserve"> и Проверителната комисия, за Председател и</w:t>
      </w:r>
      <w:r w:rsidR="00F91A6D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Секретар на читалището лица , които са осъждани на лишаване от свобода за умишлени престъпления от общ</w:t>
      </w:r>
      <w:r w:rsidR="00F91A6D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характер.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Чл.43. </w:t>
      </w:r>
      <w:r w:rsidRPr="00236715">
        <w:rPr>
          <w:rFonts w:ascii="Times New Roman" w:hAnsi="Times New Roman" w:cs="Times New Roman"/>
          <w:sz w:val="24"/>
          <w:szCs w:val="24"/>
        </w:rPr>
        <w:t>Членовете на Настоятелството включително, Председателя и Секретаря, подават декларация за конфликт</w:t>
      </w:r>
      <w:r w:rsidR="00F91A6D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на интереси при условията и по реда на Закона за предотвратяване и разкриване на конфликт на интереси.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Декларациите се обявяват на интернет страницата на читалището.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>ГЛАВА ПЕТА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ИМУЩЕСТВО И ФИНАНСИРАНЕ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ЧЛ.44. </w:t>
      </w:r>
      <w:r w:rsidRPr="00236715">
        <w:rPr>
          <w:rFonts w:ascii="Times New Roman" w:hAnsi="Times New Roman" w:cs="Times New Roman"/>
          <w:sz w:val="24"/>
          <w:szCs w:val="24"/>
        </w:rPr>
        <w:t>Имуществото на читалището се състои от право на собственост и от други вещни права , вземания, ценни</w:t>
      </w:r>
      <w:r w:rsidR="00F91A6D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книжа, други права и задължения.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Чл. 45. </w:t>
      </w:r>
      <w:r w:rsidRPr="00236715">
        <w:rPr>
          <w:rFonts w:ascii="Times New Roman" w:hAnsi="Times New Roman" w:cs="Times New Roman"/>
          <w:sz w:val="24"/>
          <w:szCs w:val="24"/>
        </w:rPr>
        <w:t>Читалището набира средства от следните източници: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1. Членски внос;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2. Културно- просветна и информационна дейност;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3. Субсидия от държавния и общински бюджет;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4. Наеми от движимо и недвижимо имущество;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5. Дарения и завещания;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6. Други приходи;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Чл. 46. </w:t>
      </w:r>
      <w:r w:rsidRPr="00236715">
        <w:rPr>
          <w:rFonts w:ascii="Times New Roman" w:hAnsi="Times New Roman" w:cs="Times New Roman"/>
          <w:sz w:val="24"/>
          <w:szCs w:val="24"/>
        </w:rPr>
        <w:t>При разпределението на предвидените по Държавния и Общински бюджети средства в комисията по</w:t>
      </w:r>
      <w:r w:rsidR="00F91A6D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разпределението задължително присъства упълномощен представител на читалището.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Чл.47. </w:t>
      </w:r>
      <w:r w:rsidRPr="00236715">
        <w:rPr>
          <w:rFonts w:ascii="Times New Roman" w:hAnsi="Times New Roman" w:cs="Times New Roman"/>
          <w:sz w:val="24"/>
          <w:szCs w:val="24"/>
        </w:rPr>
        <w:t>След утвърждаването на определена сума от по Държавния и Общински бюджети, същата се предоставя</w:t>
      </w:r>
      <w:r w:rsidR="00F91A6D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на читалището за самостоятелно управление.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Чл.48. </w:t>
      </w:r>
      <w:r w:rsidRPr="00236715">
        <w:rPr>
          <w:rFonts w:ascii="Times New Roman" w:hAnsi="Times New Roman" w:cs="Times New Roman"/>
          <w:sz w:val="24"/>
          <w:szCs w:val="24"/>
        </w:rPr>
        <w:t>При недостиг на средства за ремонт и поддръжка на читалищната сграда и помещения се изискват</w:t>
      </w:r>
      <w:r w:rsidR="00F91A6D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допълнителни средства от Общинския съвет.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Чл. 49. </w:t>
      </w:r>
      <w:r w:rsidRPr="00236715">
        <w:rPr>
          <w:rFonts w:ascii="Times New Roman" w:hAnsi="Times New Roman" w:cs="Times New Roman"/>
          <w:sz w:val="24"/>
          <w:szCs w:val="24"/>
        </w:rPr>
        <w:t>Читалището не може да отчуждава недвижими имоти и да учредява ипотека върху тях.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Чл. 50. </w:t>
      </w:r>
      <w:r w:rsidRPr="00236715">
        <w:rPr>
          <w:rFonts w:ascii="Times New Roman" w:hAnsi="Times New Roman" w:cs="Times New Roman"/>
          <w:sz w:val="24"/>
          <w:szCs w:val="24"/>
        </w:rPr>
        <w:t>Движими вещи могат да бъдат отчуждени , залагани, бракувани или заменени с по- доброкачествени</w:t>
      </w:r>
      <w:r w:rsidR="00F91A6D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само по решение на Настоятелството.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Чл. 51. </w:t>
      </w:r>
      <w:r w:rsidRPr="00236715">
        <w:rPr>
          <w:rFonts w:ascii="Times New Roman" w:hAnsi="Times New Roman" w:cs="Times New Roman"/>
          <w:sz w:val="24"/>
          <w:szCs w:val="24"/>
        </w:rPr>
        <w:t>Недвижимо и движимо имущество, собственост на читалището, както и приходите от него не подлежат на</w:t>
      </w:r>
      <w:r w:rsidR="00F91A6D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принудително изпълнение освен за вземания, произтичащи от трудови правоотношения.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Чл. 52. </w:t>
      </w:r>
      <w:r w:rsidRPr="00236715">
        <w:rPr>
          <w:rFonts w:ascii="Times New Roman" w:hAnsi="Times New Roman" w:cs="Times New Roman"/>
          <w:sz w:val="24"/>
          <w:szCs w:val="24"/>
        </w:rPr>
        <w:t>Читалищното Настоятелство изготвя годишен отчет за приходите и разходите, който се приема на Общото</w:t>
      </w:r>
      <w:r w:rsidR="00F91A6D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събрание.Отчета за изразходваните от бюджета средства се представя в общината.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Чл.53. </w:t>
      </w:r>
      <w:r w:rsidRPr="00236715">
        <w:rPr>
          <w:rFonts w:ascii="Times New Roman" w:hAnsi="Times New Roman" w:cs="Times New Roman"/>
          <w:sz w:val="24"/>
          <w:szCs w:val="24"/>
        </w:rPr>
        <w:t>Председателят на читалището ежегодно в срок до 10 ноември представя на кмета на общината</w:t>
      </w:r>
      <w:r w:rsidR="00F91A6D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предложения за своята дейност през следващата година.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Чл.54. </w:t>
      </w:r>
      <w:r w:rsidRPr="00236715">
        <w:rPr>
          <w:rFonts w:ascii="Times New Roman" w:hAnsi="Times New Roman" w:cs="Times New Roman"/>
          <w:sz w:val="24"/>
          <w:szCs w:val="24"/>
        </w:rPr>
        <w:t>Предложенията направени от Председателя се внасят от Кмета пред Общинския съвет, който приема</w:t>
      </w:r>
      <w:r w:rsidR="00F91A6D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годишна програма за развитието на читалищната дейност в общината. Програмата се изпълнява от читалището</w:t>
      </w:r>
      <w:r w:rsidR="00F91A6D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въз основа на финансово обезпечени договори, сключени с Кмета на общината.</w:t>
      </w:r>
    </w:p>
    <w:p w:rsidR="00236715" w:rsidRPr="00236715" w:rsidRDefault="00236715" w:rsidP="00F91A6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Чл.55. </w:t>
      </w:r>
      <w:r w:rsidRPr="00236715">
        <w:rPr>
          <w:rFonts w:ascii="Times New Roman" w:hAnsi="Times New Roman" w:cs="Times New Roman"/>
          <w:sz w:val="24"/>
          <w:szCs w:val="24"/>
        </w:rPr>
        <w:t>Председателят на читалището представя ежегодно до 31 март пред Кмета на общината и Общинския съвет</w:t>
      </w:r>
      <w:r w:rsidR="00F91A6D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доклад за съответните читалищни дейности в изпълнението на програмата и за изразходваните от бюджета</w:t>
      </w:r>
      <w:r w:rsidR="00F91A6D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средства през предходната година. Докладите на читалищата от цялата община се обсъждат от Общински съвет</w:t>
      </w:r>
      <w:r w:rsidR="00F91A6D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на първото му открито заседание след 31 март с участието на представители на читалища</w:t>
      </w:r>
      <w:r w:rsidR="00F91A6D">
        <w:rPr>
          <w:rFonts w:ascii="Times New Roman" w:hAnsi="Times New Roman" w:cs="Times New Roman"/>
          <w:sz w:val="24"/>
          <w:szCs w:val="24"/>
        </w:rPr>
        <w:t>.</w:t>
      </w:r>
    </w:p>
    <w:p w:rsidR="00236715" w:rsidRPr="00236715" w:rsidRDefault="00236715" w:rsidP="00236715">
      <w:pPr>
        <w:ind w:right="-288"/>
        <w:rPr>
          <w:rFonts w:ascii="Times New Roman" w:hAnsi="Times New Roman" w:cs="Times New Roman"/>
          <w:sz w:val="24"/>
          <w:szCs w:val="24"/>
        </w:rPr>
      </w:pPr>
    </w:p>
    <w:p w:rsidR="00317AB4" w:rsidRPr="00086F61" w:rsidRDefault="00317AB4" w:rsidP="002367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7023" w:rsidRDefault="00377023" w:rsidP="002367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7023" w:rsidRDefault="00377023" w:rsidP="002367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7023" w:rsidRDefault="00377023" w:rsidP="002367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 ШЕСТА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ПРЕКРАТЯВАНЕ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>Чл. 56</w:t>
      </w:r>
      <w:r w:rsidRPr="00236715">
        <w:rPr>
          <w:rFonts w:ascii="Times New Roman" w:hAnsi="Times New Roman" w:cs="Times New Roman"/>
          <w:sz w:val="24"/>
          <w:szCs w:val="24"/>
        </w:rPr>
        <w:t>. Читалището може да бъде прекратено по решение на Общо събрание, вписано в регистъра на Окръжния</w:t>
      </w:r>
      <w:r w:rsidR="00B3474A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съд. То може да бъде прекратено с ликвидация или по решение на Окръжния съд ако: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1. Дейността му противоречи на Закона, Устава,и добрите нрави;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2. Имуществото му не се използва според целите и предмета на дейността на читалището;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3. Налице е трайна невъзможност читалището да действа или развива дейност за период от две години. В</w:t>
      </w:r>
      <w:r w:rsidR="00377023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този случай Министерството на културата изпраща сигнал до прокурора за констатирана липса на дейност</w:t>
      </w:r>
      <w:r w:rsidR="00377023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на читалището;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4. Не е уредено по законовия ред;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5. Обявена е несъстоятелност;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Чл. 57. </w:t>
      </w:r>
      <w:r w:rsidRPr="00236715">
        <w:rPr>
          <w:rFonts w:ascii="Times New Roman" w:hAnsi="Times New Roman" w:cs="Times New Roman"/>
          <w:sz w:val="24"/>
          <w:szCs w:val="24"/>
        </w:rPr>
        <w:t>Прекратяването на читалището по решение на Окръжния съд може да бъде по искане на прокурора,</w:t>
      </w:r>
      <w:r w:rsidR="00377023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направено самостоятелно или след подаден сигнал на Министерството на културата.</w:t>
      </w:r>
    </w:p>
    <w:p w:rsidR="00236715" w:rsidRPr="00236715" w:rsidRDefault="00236715" w:rsidP="00236715">
      <w:pPr>
        <w:ind w:right="-288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Чл. 58. </w:t>
      </w:r>
      <w:r w:rsidRPr="00236715">
        <w:rPr>
          <w:rFonts w:ascii="Times New Roman" w:hAnsi="Times New Roman" w:cs="Times New Roman"/>
          <w:sz w:val="24"/>
          <w:szCs w:val="24"/>
        </w:rPr>
        <w:t>Прекратяването на читалището по искане на прокурора се вписва служебно.</w:t>
      </w:r>
    </w:p>
    <w:p w:rsidR="00236715" w:rsidRPr="00236715" w:rsidRDefault="00236715" w:rsidP="00236715">
      <w:pPr>
        <w:ind w:left="180" w:right="-288" w:hanging="180"/>
        <w:rPr>
          <w:rFonts w:ascii="Times New Roman" w:hAnsi="Times New Roman" w:cs="Times New Roman"/>
          <w:sz w:val="24"/>
          <w:szCs w:val="24"/>
        </w:rPr>
      </w:pPr>
    </w:p>
    <w:p w:rsidR="00236715" w:rsidRPr="00236715" w:rsidRDefault="00236715" w:rsidP="00236715">
      <w:pPr>
        <w:ind w:right="-288"/>
        <w:rPr>
          <w:rFonts w:ascii="Times New Roman" w:hAnsi="Times New Roman" w:cs="Times New Roman"/>
          <w:sz w:val="24"/>
          <w:szCs w:val="24"/>
        </w:rPr>
      </w:pP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>ГЛАВА СЕДМА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АДМИНИСТРАТИВНО НАКАЗАТЕЛНИ РАЗПОРЕДБИ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Чл. 59. </w:t>
      </w:r>
      <w:r w:rsidRPr="00236715">
        <w:rPr>
          <w:rFonts w:ascii="Times New Roman" w:hAnsi="Times New Roman" w:cs="Times New Roman"/>
          <w:sz w:val="24"/>
          <w:szCs w:val="24"/>
        </w:rPr>
        <w:t>Председател и/ или Секретар на читалище, който предостави имущество в нарушение се наказва с глоба в</w:t>
      </w:r>
      <w:r w:rsidR="00377023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размер от 500 до 1000 лева и с отнемане право да заема изборна длъжност в читалището за срок от 5години.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Чл.60. </w:t>
      </w:r>
      <w:r w:rsidRPr="00236715">
        <w:rPr>
          <w:rFonts w:ascii="Times New Roman" w:hAnsi="Times New Roman" w:cs="Times New Roman"/>
          <w:sz w:val="24"/>
          <w:szCs w:val="24"/>
        </w:rPr>
        <w:t>Председателят на читалището , ако не заяви вписването му в регистъра на читалищата, в определения от</w:t>
      </w:r>
      <w:r w:rsidR="00377023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Закона за народните читалища срок, се наказва с глоба от 150 до 300 лева.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Чл. 61. </w:t>
      </w:r>
      <w:r w:rsidRPr="00236715">
        <w:rPr>
          <w:rFonts w:ascii="Times New Roman" w:hAnsi="Times New Roman" w:cs="Times New Roman"/>
          <w:sz w:val="24"/>
          <w:szCs w:val="24"/>
        </w:rPr>
        <w:t>Председател на читалище не предоставил доклад за изпълнение на читалищната дейност и за</w:t>
      </w:r>
      <w:r w:rsidR="00377023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изразходваните от бюджета средства в определения срок се наказва с глоба от 150 до 300 лева.</w:t>
      </w:r>
    </w:p>
    <w:p w:rsidR="00A41566" w:rsidRDefault="00A41566" w:rsidP="002367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41566" w:rsidRDefault="00A41566" w:rsidP="002367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Чл. 62. </w:t>
      </w:r>
      <w:r w:rsidRPr="00236715">
        <w:rPr>
          <w:rFonts w:ascii="Times New Roman" w:hAnsi="Times New Roman" w:cs="Times New Roman"/>
          <w:sz w:val="24"/>
          <w:szCs w:val="24"/>
        </w:rPr>
        <w:t>Нарушенията се установяват с актове на :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1. Оправомощени от Министърът на културата длъжностни лица- за нарушения по чл. 61.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2. Кмета на общината или оправомощени от него длъжностни лица- за нарушения по чл. 60 и чл. 62.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Чл.63. </w:t>
      </w:r>
      <w:r w:rsidRPr="00236715">
        <w:rPr>
          <w:rFonts w:ascii="Times New Roman" w:hAnsi="Times New Roman" w:cs="Times New Roman"/>
          <w:sz w:val="24"/>
          <w:szCs w:val="24"/>
        </w:rPr>
        <w:t>Наказателните постановления се издават от Министъра на културата или от оправомощен от него</w:t>
      </w:r>
      <w:r w:rsidR="00A41566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заместник- министър, съответно от Кмета на общината.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Чл.64. </w:t>
      </w:r>
      <w:r w:rsidRPr="00236715">
        <w:rPr>
          <w:rFonts w:ascii="Times New Roman" w:hAnsi="Times New Roman" w:cs="Times New Roman"/>
          <w:sz w:val="24"/>
          <w:szCs w:val="24"/>
        </w:rPr>
        <w:t>Създаването на актове, издаването и задължението на наказателните постановления се извършват по</w:t>
      </w:r>
      <w:r w:rsidR="00A41566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реда на Закона за административните нарушения и наказания.</w:t>
      </w:r>
    </w:p>
    <w:p w:rsidR="00236715" w:rsidRPr="00236715" w:rsidRDefault="00236715" w:rsidP="00236715">
      <w:pPr>
        <w:ind w:right="-288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>ПРЕХОДНИ И ЗКЛЮЧИТЕЛНИ РАЗПОРЕДБИ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b/>
          <w:bCs/>
          <w:sz w:val="24"/>
          <w:szCs w:val="24"/>
        </w:rPr>
        <w:t xml:space="preserve">§1л. </w:t>
      </w:r>
      <w:r w:rsidRPr="00236715">
        <w:rPr>
          <w:rFonts w:ascii="Times New Roman" w:hAnsi="Times New Roman" w:cs="Times New Roman"/>
          <w:sz w:val="24"/>
          <w:szCs w:val="24"/>
        </w:rPr>
        <w:t>Народно читалище „Самообразование-1896”- с. Стефан Стамболово, Общ. Полски Тръмбеш се регистрира</w:t>
      </w:r>
      <w:r w:rsidR="00A41566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в Окръжен съд Велико Търново по Закона за народните читалища обн. ДВ, бр. 42/05.06.2009г като предоставя: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1. Протокол от Общото събрание, свикано след влизане на Закона в сила;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2. Устав- изменен и допълнен на редовно Общо събрание съгласно § 34 от преходните и заключителни</w:t>
      </w:r>
      <w:r w:rsidR="00A41566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разпоредби към ЗНЧ , за изменение и допълнение на Закона за народните читалища(обн, бр.42 от</w:t>
      </w:r>
      <w:r w:rsidR="00A41566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2009г.);</w:t>
      </w:r>
    </w:p>
    <w:p w:rsidR="00236715" w:rsidRPr="00236715" w:rsidRDefault="00236715" w:rsidP="00B73CAE">
      <w:pPr>
        <w:ind w:right="-288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3. Нотариално заверен образец от подписа на лицата представляващи читалището</w:t>
      </w:r>
      <w:r w:rsidR="00B73CAE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и валиден печат на</w:t>
      </w:r>
      <w:r w:rsidR="00A41566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читалището;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4. Списък на присъстващите членове на Общото събрание.Броят на членовете присъствали на Общото</w:t>
      </w:r>
      <w:r w:rsidR="00A41566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събрание трябва да съответства на изискванията на чл.8, ал. 1. От Закона за народните читалища, ДВ,</w:t>
      </w:r>
      <w:r w:rsidR="00A41566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 xml:space="preserve">бр.42/05. 06. 2009г.- най </w:t>
      </w:r>
      <w:r w:rsidR="00A41566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малко 150.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§.2Народно читалище „Самообразование-1896” има кръгъл печат с надпис в окръжност: Народно читалище</w:t>
      </w:r>
      <w:r w:rsidR="00A41566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„Самообразование-1896”- с. Стефан Стамболово, в средата на окръжността е разтворена книга.</w:t>
      </w:r>
    </w:p>
    <w:p w:rsidR="00236715" w:rsidRPr="00236715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§3. Професионални празници на читалището 24 май- Денят на българската писменост и култура и 1 ноември-</w:t>
      </w:r>
      <w:r w:rsidR="00A41566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Денят на народните будители.</w:t>
      </w:r>
    </w:p>
    <w:p w:rsidR="00236715" w:rsidRPr="00086F61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§4. С този устав се урежда по – нататъшното развитие, управление и цялостна дейност на народно читалище</w:t>
      </w:r>
      <w:r w:rsidR="00A41566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„Самообразование-1896” ”- с. Стефан Стамболово, приет на Общо събрание на читалището на 29. 04. 2010г. и</w:t>
      </w:r>
      <w:r w:rsidR="00A41566">
        <w:rPr>
          <w:rFonts w:ascii="Times New Roman" w:hAnsi="Times New Roman" w:cs="Times New Roman"/>
          <w:sz w:val="24"/>
          <w:szCs w:val="24"/>
        </w:rPr>
        <w:t xml:space="preserve"> </w:t>
      </w:r>
      <w:r w:rsidRPr="00236715">
        <w:rPr>
          <w:rFonts w:ascii="Times New Roman" w:hAnsi="Times New Roman" w:cs="Times New Roman"/>
          <w:sz w:val="24"/>
          <w:szCs w:val="24"/>
        </w:rPr>
        <w:t>влиза в сила от датата на регистрацията му във Великотърновския</w:t>
      </w:r>
      <w:r w:rsidR="00335E60">
        <w:rPr>
          <w:rFonts w:ascii="Times New Roman" w:hAnsi="Times New Roman" w:cs="Times New Roman"/>
          <w:sz w:val="24"/>
          <w:szCs w:val="24"/>
        </w:rPr>
        <w:t xml:space="preserve"> </w:t>
      </w:r>
      <w:r w:rsidR="00335E60" w:rsidRPr="00236715">
        <w:rPr>
          <w:rFonts w:ascii="Times New Roman" w:hAnsi="Times New Roman" w:cs="Times New Roman"/>
          <w:sz w:val="24"/>
          <w:szCs w:val="24"/>
        </w:rPr>
        <w:t>окръжен съд</w:t>
      </w:r>
      <w:r w:rsidR="00D52B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6715" w:rsidRPr="00086F61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36715" w:rsidRPr="00086F61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36715" w:rsidRPr="00086F61" w:rsidRDefault="00236715" w:rsidP="002367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523F0" w:rsidRPr="005061BF" w:rsidRDefault="006523F0" w:rsidP="00236715">
      <w:pPr>
        <w:rPr>
          <w:rFonts w:asciiTheme="majorHAnsi" w:hAnsiTheme="majorHAns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</w:t>
      </w:r>
      <w:r w:rsidR="0027579F">
        <w:rPr>
          <w:rFonts w:ascii="Times New Roman" w:hAnsi="Times New Roman" w:cs="Times New Roman"/>
          <w:b/>
          <w:sz w:val="28"/>
          <w:szCs w:val="28"/>
        </w:rPr>
        <w:t>ъчен състав на настоятелството,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проверителната комисия</w:t>
      </w:r>
      <w:r w:rsidR="0027579F">
        <w:rPr>
          <w:rFonts w:ascii="Times New Roman" w:hAnsi="Times New Roman" w:cs="Times New Roman"/>
          <w:b/>
          <w:sz w:val="28"/>
          <w:szCs w:val="28"/>
        </w:rPr>
        <w:t xml:space="preserve"> и секретаря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Н.Ч. „Самообразование” с. Стефан Стамболово, общ. П</w:t>
      </w:r>
      <w:r w:rsidR="004737D6">
        <w:rPr>
          <w:rFonts w:ascii="Times New Roman" w:hAnsi="Times New Roman" w:cs="Times New Roman"/>
          <w:b/>
          <w:sz w:val="28"/>
          <w:szCs w:val="28"/>
          <w:lang w:val="en-US"/>
        </w:rPr>
        <w:t>. Тръмбеш</w:t>
      </w:r>
      <w:r w:rsidR="005061BF">
        <w:rPr>
          <w:rFonts w:ascii="Times New Roman" w:hAnsi="Times New Roman" w:cs="Times New Roman"/>
          <w:b/>
          <w:sz w:val="28"/>
          <w:szCs w:val="28"/>
        </w:rPr>
        <w:t>.</w:t>
      </w:r>
    </w:p>
    <w:p w:rsidR="006523F0" w:rsidRDefault="006523F0" w:rsidP="006523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3F0" w:rsidRDefault="006523F0" w:rsidP="006523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3F0" w:rsidRDefault="006523F0" w:rsidP="006523F0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Настоятелство</w:t>
      </w:r>
    </w:p>
    <w:p w:rsidR="006523F0" w:rsidRDefault="006523F0" w:rsidP="006523F0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523F0" w:rsidRDefault="0027579F" w:rsidP="006523F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Мариана Димитрова Коева </w:t>
      </w:r>
      <w:r w:rsidR="006523F0">
        <w:rPr>
          <w:rFonts w:ascii="Times New Roman" w:hAnsi="Times New Roman" w:cs="Times New Roman"/>
          <w:sz w:val="24"/>
          <w:szCs w:val="24"/>
        </w:rPr>
        <w:t>– председател</w:t>
      </w:r>
    </w:p>
    <w:p w:rsidR="006523F0" w:rsidRDefault="006523F0" w:rsidP="006523F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Кольо Пенчев Рикевси – член</w:t>
      </w:r>
    </w:p>
    <w:p w:rsidR="006523F0" w:rsidRDefault="009A3BF3" w:rsidP="006523F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Рашков Александров</w:t>
      </w:r>
      <w:r w:rsidR="006523F0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9477CB" w:rsidRDefault="009477CB" w:rsidP="009477CB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523F0" w:rsidRDefault="006523F0" w:rsidP="006523F0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Проверителна комисия</w:t>
      </w:r>
    </w:p>
    <w:p w:rsidR="006523F0" w:rsidRDefault="006523F0" w:rsidP="006523F0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523F0" w:rsidRPr="006523F0" w:rsidRDefault="006523F0" w:rsidP="006523F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Петър Иванов Панайотов – председате</w:t>
      </w:r>
      <w:r>
        <w:rPr>
          <w:rFonts w:ascii="Times New Roman" w:hAnsi="Times New Roman" w:cs="Times New Roman"/>
          <w:sz w:val="24"/>
          <w:szCs w:val="24"/>
          <w:lang w:val="en-US"/>
        </w:rPr>
        <w:t>л</w:t>
      </w:r>
    </w:p>
    <w:p w:rsidR="006523F0" w:rsidRDefault="0027579F" w:rsidP="006523F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Елмира Величкова Криловска </w:t>
      </w:r>
      <w:r w:rsidR="006523F0">
        <w:rPr>
          <w:rFonts w:ascii="Times New Roman" w:hAnsi="Times New Roman" w:cs="Times New Roman"/>
          <w:sz w:val="24"/>
          <w:szCs w:val="24"/>
        </w:rPr>
        <w:t xml:space="preserve">– член </w:t>
      </w:r>
    </w:p>
    <w:p w:rsidR="006523F0" w:rsidRDefault="00387D35" w:rsidP="006523F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Марийка Георгиева К</w:t>
      </w:r>
      <w:r>
        <w:rPr>
          <w:rFonts w:ascii="Times New Roman" w:hAnsi="Times New Roman" w:cs="Times New Roman"/>
          <w:sz w:val="24"/>
          <w:szCs w:val="24"/>
          <w:lang w:val="en-US"/>
        </w:rPr>
        <w:t>ъ</w:t>
      </w:r>
      <w:r w:rsidR="006523F0">
        <w:rPr>
          <w:rFonts w:ascii="Times New Roman" w:hAnsi="Times New Roman" w:cs="Times New Roman"/>
          <w:sz w:val="24"/>
          <w:szCs w:val="24"/>
        </w:rPr>
        <w:t xml:space="preserve">нева – член </w:t>
      </w:r>
    </w:p>
    <w:p w:rsidR="0027579F" w:rsidRDefault="0027579F" w:rsidP="006523F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27579F" w:rsidRDefault="0027579F" w:rsidP="0027579F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27579F">
        <w:rPr>
          <w:rFonts w:ascii="Times New Roman" w:hAnsi="Times New Roman" w:cs="Times New Roman"/>
          <w:b/>
          <w:sz w:val="24"/>
          <w:szCs w:val="24"/>
        </w:rPr>
        <w:t>Секретар</w:t>
      </w:r>
    </w:p>
    <w:p w:rsidR="0027579F" w:rsidRDefault="0027579F" w:rsidP="0027579F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7579F" w:rsidRPr="0027579F" w:rsidRDefault="0027579F" w:rsidP="0027579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Трифонов Кънев</w:t>
      </w:r>
    </w:p>
    <w:p w:rsidR="005061BF" w:rsidRDefault="005061BF" w:rsidP="006523F0">
      <w:pPr>
        <w:jc w:val="center"/>
        <w:rPr>
          <w:rFonts w:asciiTheme="majorHAnsi" w:hAnsiTheme="majorHAnsi"/>
          <w:b/>
          <w:sz w:val="28"/>
          <w:szCs w:val="28"/>
        </w:rPr>
      </w:pPr>
    </w:p>
    <w:p w:rsidR="005061BF" w:rsidRDefault="005061BF" w:rsidP="006523F0">
      <w:pPr>
        <w:jc w:val="center"/>
        <w:rPr>
          <w:rFonts w:asciiTheme="majorHAnsi" w:hAnsiTheme="majorHAnsi"/>
          <w:b/>
          <w:sz w:val="28"/>
          <w:szCs w:val="28"/>
        </w:rPr>
      </w:pPr>
    </w:p>
    <w:p w:rsidR="005061BF" w:rsidRDefault="005061BF" w:rsidP="006523F0">
      <w:pPr>
        <w:jc w:val="center"/>
        <w:rPr>
          <w:rFonts w:asciiTheme="majorHAnsi" w:hAnsiTheme="majorHAnsi"/>
          <w:b/>
          <w:sz w:val="28"/>
          <w:szCs w:val="28"/>
        </w:rPr>
      </w:pPr>
    </w:p>
    <w:p w:rsidR="005061BF" w:rsidRDefault="005061BF" w:rsidP="006523F0">
      <w:pPr>
        <w:jc w:val="center"/>
        <w:rPr>
          <w:rFonts w:asciiTheme="majorHAnsi" w:hAnsiTheme="majorHAnsi"/>
          <w:b/>
          <w:sz w:val="28"/>
          <w:szCs w:val="28"/>
        </w:rPr>
      </w:pPr>
    </w:p>
    <w:p w:rsidR="005061BF" w:rsidRDefault="005061BF" w:rsidP="006523F0">
      <w:pPr>
        <w:jc w:val="center"/>
        <w:rPr>
          <w:rFonts w:asciiTheme="majorHAnsi" w:hAnsiTheme="majorHAnsi"/>
          <w:b/>
          <w:sz w:val="28"/>
          <w:szCs w:val="28"/>
        </w:rPr>
      </w:pPr>
    </w:p>
    <w:p w:rsidR="005061BF" w:rsidRDefault="005061BF" w:rsidP="006523F0">
      <w:pPr>
        <w:jc w:val="center"/>
        <w:rPr>
          <w:rFonts w:asciiTheme="majorHAnsi" w:hAnsiTheme="majorHAnsi"/>
          <w:b/>
          <w:sz w:val="28"/>
          <w:szCs w:val="28"/>
        </w:rPr>
      </w:pPr>
    </w:p>
    <w:p w:rsidR="006523F0" w:rsidRDefault="006523F0" w:rsidP="00506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27579F" w:rsidRPr="00086F61" w:rsidRDefault="0027579F" w:rsidP="0027579F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5737C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 xml:space="preserve">НАРОДНО ЧИТАЛИЩЕ „САМООБРАЗОВАНИЕ-1896” </w:t>
      </w:r>
      <w:r w:rsidRPr="0005737C">
        <w:rPr>
          <w:rFonts w:ascii="Times New Roman" w:eastAsia="Arial Unicode MS" w:hAnsi="Times New Roman" w:cs="Times New Roman"/>
          <w:b/>
          <w:sz w:val="24"/>
          <w:szCs w:val="24"/>
        </w:rPr>
        <w:br/>
        <w:t>С.</w:t>
      </w:r>
      <w:r w:rsidRPr="00086F61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05737C">
        <w:rPr>
          <w:rFonts w:ascii="Times New Roman" w:eastAsia="Arial Unicode MS" w:hAnsi="Times New Roman" w:cs="Times New Roman"/>
          <w:b/>
          <w:sz w:val="24"/>
          <w:szCs w:val="24"/>
        </w:rPr>
        <w:t>СТЕФАН СТАМБОЛОВО, ОБЩИНА ПОЛСКИ ТРЪМБЕШ</w:t>
      </w:r>
    </w:p>
    <w:p w:rsidR="0027579F" w:rsidRPr="00086F61" w:rsidRDefault="0027579F" w:rsidP="0027579F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lang w:val="it-IT"/>
        </w:rPr>
      </w:pPr>
      <w:r w:rsidRPr="00086F61">
        <w:rPr>
          <w:rFonts w:ascii="Times New Roman" w:eastAsia="Arial Unicode MS" w:hAnsi="Times New Roman" w:cs="Times New Roman"/>
          <w:b/>
          <w:sz w:val="24"/>
          <w:szCs w:val="24"/>
          <w:lang w:val="it-IT"/>
        </w:rPr>
        <w:t xml:space="preserve">E-MAIL: </w:t>
      </w:r>
      <w:r w:rsidR="00086F61">
        <w:rPr>
          <w:rStyle w:val="a7"/>
          <w:rFonts w:ascii="Times New Roman" w:eastAsia="Arial Unicode MS" w:hAnsi="Times New Roman" w:cs="Times New Roman"/>
          <w:b/>
          <w:sz w:val="24"/>
          <w:szCs w:val="24"/>
          <w:lang w:val="en-US"/>
        </w:rPr>
        <w:fldChar w:fldCharType="begin"/>
      </w:r>
      <w:r w:rsidR="00086F61" w:rsidRPr="00086F61">
        <w:rPr>
          <w:rStyle w:val="a7"/>
          <w:rFonts w:ascii="Times New Roman" w:eastAsia="Arial Unicode MS" w:hAnsi="Times New Roman" w:cs="Times New Roman"/>
          <w:b/>
          <w:sz w:val="24"/>
          <w:szCs w:val="24"/>
          <w:lang w:val="it-IT"/>
        </w:rPr>
        <w:instrText xml:space="preserve"> HYPERLINK "mailto:biblioteka_ststambolovo@abv.bg" </w:instrText>
      </w:r>
      <w:r w:rsidR="00086F61">
        <w:rPr>
          <w:rStyle w:val="a7"/>
          <w:rFonts w:ascii="Times New Roman" w:eastAsia="Arial Unicode MS" w:hAnsi="Times New Roman" w:cs="Times New Roman"/>
          <w:b/>
          <w:sz w:val="24"/>
          <w:szCs w:val="24"/>
          <w:lang w:val="en-US"/>
        </w:rPr>
        <w:fldChar w:fldCharType="separate"/>
      </w:r>
      <w:r w:rsidRPr="00086F61">
        <w:rPr>
          <w:rStyle w:val="a7"/>
          <w:rFonts w:ascii="Times New Roman" w:eastAsia="Arial Unicode MS" w:hAnsi="Times New Roman" w:cs="Times New Roman"/>
          <w:b/>
          <w:sz w:val="24"/>
          <w:szCs w:val="24"/>
          <w:lang w:val="it-IT"/>
        </w:rPr>
        <w:t>biblioteka_ststambolovo@abv.bg</w:t>
      </w:r>
      <w:r w:rsidR="00086F61">
        <w:rPr>
          <w:rStyle w:val="a7"/>
          <w:rFonts w:ascii="Times New Roman" w:eastAsia="Arial Unicode MS" w:hAnsi="Times New Roman" w:cs="Times New Roman"/>
          <w:b/>
          <w:sz w:val="24"/>
          <w:szCs w:val="24"/>
          <w:lang w:val="en-US"/>
        </w:rPr>
        <w:fldChar w:fldCharType="end"/>
      </w:r>
    </w:p>
    <w:p w:rsidR="0027579F" w:rsidRPr="00086F61" w:rsidRDefault="0027579F" w:rsidP="0027579F">
      <w:pPr>
        <w:jc w:val="center"/>
        <w:rPr>
          <w:rFonts w:ascii="Times New Roman" w:eastAsia="Arial Unicode MS" w:hAnsi="Times New Roman" w:cs="Times New Roman"/>
          <w:lang w:val="it-IT"/>
        </w:rPr>
      </w:pPr>
    </w:p>
    <w:p w:rsidR="0027579F" w:rsidRPr="0005737C" w:rsidRDefault="0027579F" w:rsidP="0027579F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05737C">
        <w:rPr>
          <w:rFonts w:ascii="Times New Roman" w:eastAsia="Arial Unicode MS" w:hAnsi="Times New Roman" w:cs="Times New Roman"/>
          <w:sz w:val="24"/>
          <w:szCs w:val="24"/>
        </w:rPr>
        <w:t>до г-н  Георги Чакъров</w:t>
      </w:r>
      <w:r w:rsidRPr="0005737C">
        <w:rPr>
          <w:rFonts w:ascii="Times New Roman" w:eastAsia="Arial Unicode MS" w:hAnsi="Times New Roman" w:cs="Times New Roman"/>
          <w:sz w:val="24"/>
          <w:szCs w:val="24"/>
        </w:rPr>
        <w:br/>
        <w:t xml:space="preserve">                                                                                    кмет на общ. Полски Тръмбеш                                                                                            </w:t>
      </w:r>
    </w:p>
    <w:p w:rsidR="0027579F" w:rsidRPr="0005737C" w:rsidRDefault="0027579F" w:rsidP="0027579F">
      <w:pPr>
        <w:rPr>
          <w:rFonts w:ascii="Times New Roman" w:eastAsia="Arial Unicode MS" w:hAnsi="Times New Roman" w:cs="Times New Roman"/>
          <w:b/>
          <w:sz w:val="24"/>
          <w:szCs w:val="24"/>
        </w:rPr>
      </w:pPr>
      <w:r w:rsidRPr="0005737C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05737C">
        <w:rPr>
          <w:rFonts w:ascii="Times New Roman" w:eastAsia="Arial Unicode MS" w:hAnsi="Times New Roman" w:cs="Times New Roman"/>
          <w:b/>
          <w:sz w:val="24"/>
          <w:szCs w:val="24"/>
        </w:rPr>
        <w:br/>
        <w:t xml:space="preserve">Уважаеми г-н  Чакъров, </w:t>
      </w:r>
    </w:p>
    <w:p w:rsidR="0027579F" w:rsidRPr="0005737C" w:rsidRDefault="0027579F" w:rsidP="0027579F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27579F" w:rsidRPr="0005737C" w:rsidRDefault="0027579F" w:rsidP="0027579F">
      <w:pPr>
        <w:rPr>
          <w:rFonts w:ascii="Times New Roman" w:eastAsia="Arial Unicode MS" w:hAnsi="Times New Roman" w:cs="Times New Roman"/>
          <w:sz w:val="24"/>
          <w:szCs w:val="24"/>
        </w:rPr>
      </w:pPr>
      <w:r w:rsidRPr="0005737C">
        <w:rPr>
          <w:rFonts w:ascii="Times New Roman" w:eastAsia="Arial Unicode MS" w:hAnsi="Times New Roman" w:cs="Times New Roman"/>
          <w:sz w:val="24"/>
          <w:szCs w:val="24"/>
        </w:rPr>
        <w:t xml:space="preserve">По чл. 26а(4) Ви предоставяме </w:t>
      </w:r>
      <w:r w:rsidRPr="00086F61">
        <w:rPr>
          <w:rFonts w:ascii="Times New Roman" w:eastAsia="Arial Unicode MS" w:hAnsi="Times New Roman" w:cs="Times New Roman"/>
          <w:sz w:val="24"/>
          <w:szCs w:val="24"/>
        </w:rPr>
        <w:t xml:space="preserve">отчет с </w:t>
      </w:r>
      <w:r w:rsidRPr="0005737C">
        <w:rPr>
          <w:rFonts w:ascii="Times New Roman" w:eastAsia="Arial Unicode MS" w:hAnsi="Times New Roman" w:cs="Times New Roman"/>
          <w:sz w:val="24"/>
          <w:szCs w:val="24"/>
        </w:rPr>
        <w:t xml:space="preserve">обобщена информация </w:t>
      </w:r>
      <w:r w:rsidR="00086F61">
        <w:rPr>
          <w:rFonts w:ascii="Times New Roman" w:eastAsia="Arial Unicode MS" w:hAnsi="Times New Roman" w:cs="Times New Roman"/>
          <w:sz w:val="24"/>
          <w:szCs w:val="24"/>
        </w:rPr>
        <w:t>за читалищната дейност през 2023</w:t>
      </w:r>
      <w:r w:rsidRPr="0005737C">
        <w:rPr>
          <w:rFonts w:ascii="Times New Roman" w:eastAsia="Arial Unicode MS" w:hAnsi="Times New Roman" w:cs="Times New Roman"/>
          <w:sz w:val="24"/>
          <w:szCs w:val="24"/>
        </w:rPr>
        <w:t xml:space="preserve"> г. в следните направления:</w:t>
      </w:r>
    </w:p>
    <w:p w:rsidR="0027579F" w:rsidRPr="0005737C" w:rsidRDefault="0027579F" w:rsidP="0027579F">
      <w:pPr>
        <w:pStyle w:val="a3"/>
        <w:numPr>
          <w:ilvl w:val="0"/>
          <w:numId w:val="41"/>
        </w:numPr>
        <w:rPr>
          <w:rFonts w:ascii="Times New Roman" w:eastAsia="Arial Unicode MS" w:hAnsi="Times New Roman" w:cs="Times New Roman"/>
          <w:b/>
          <w:sz w:val="24"/>
          <w:szCs w:val="24"/>
        </w:rPr>
      </w:pPr>
      <w:r w:rsidRPr="0005737C">
        <w:rPr>
          <w:rFonts w:ascii="Times New Roman" w:eastAsia="Arial Unicode MS" w:hAnsi="Times New Roman" w:cs="Times New Roman"/>
          <w:b/>
          <w:sz w:val="24"/>
          <w:szCs w:val="24"/>
        </w:rPr>
        <w:t>Актуално състояние на читалището като сдружение и културен център с материално-технически възможности за предоставяне на услуги:</w:t>
      </w:r>
    </w:p>
    <w:p w:rsidR="0027579F" w:rsidRPr="0005737C" w:rsidRDefault="00086F61" w:rsidP="0027579F">
      <w:pPr>
        <w:pStyle w:val="a3"/>
        <w:numPr>
          <w:ilvl w:val="0"/>
          <w:numId w:val="42"/>
        </w:numPr>
        <w:spacing w:before="12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Брой регистрирани членове – 52</w:t>
      </w:r>
      <w:r w:rsidR="0027579F" w:rsidRPr="0005737C">
        <w:rPr>
          <w:rFonts w:ascii="Times New Roman" w:eastAsia="Arial Unicode MS" w:hAnsi="Times New Roman" w:cs="Times New Roman"/>
          <w:sz w:val="24"/>
          <w:szCs w:val="24"/>
        </w:rPr>
        <w:t xml:space="preserve"> члена</w:t>
      </w:r>
    </w:p>
    <w:p w:rsidR="0027579F" w:rsidRPr="0005737C" w:rsidRDefault="0027579F" w:rsidP="0027579F">
      <w:pPr>
        <w:pStyle w:val="a3"/>
        <w:numPr>
          <w:ilvl w:val="0"/>
          <w:numId w:val="42"/>
        </w:numPr>
        <w:rPr>
          <w:rFonts w:ascii="Times New Roman" w:eastAsia="Arial Unicode MS" w:hAnsi="Times New Roman" w:cs="Times New Roman"/>
          <w:b/>
          <w:sz w:val="24"/>
          <w:szCs w:val="24"/>
        </w:rPr>
      </w:pPr>
      <w:r w:rsidRPr="0005737C">
        <w:rPr>
          <w:rFonts w:ascii="Times New Roman" w:eastAsia="Arial Unicode MS" w:hAnsi="Times New Roman" w:cs="Times New Roman"/>
          <w:sz w:val="24"/>
          <w:szCs w:val="24"/>
        </w:rPr>
        <w:t>Събран членски внос – 100%</w:t>
      </w:r>
    </w:p>
    <w:p w:rsidR="0027579F" w:rsidRPr="0005737C" w:rsidRDefault="0027579F" w:rsidP="0027579F">
      <w:pPr>
        <w:pStyle w:val="a3"/>
        <w:numPr>
          <w:ilvl w:val="0"/>
          <w:numId w:val="42"/>
        </w:numPr>
        <w:rPr>
          <w:rFonts w:ascii="Times New Roman" w:eastAsia="Arial Unicode MS" w:hAnsi="Times New Roman" w:cs="Times New Roman"/>
          <w:b/>
          <w:sz w:val="24"/>
          <w:szCs w:val="24"/>
        </w:rPr>
      </w:pPr>
      <w:r w:rsidRPr="0005737C">
        <w:rPr>
          <w:rFonts w:ascii="Times New Roman" w:eastAsia="Arial Unicode MS" w:hAnsi="Times New Roman" w:cs="Times New Roman"/>
          <w:sz w:val="24"/>
          <w:szCs w:val="24"/>
        </w:rPr>
        <w:t>Брой посетители на предоставяни от читалището услуги – при наши изяви имахме добра посещаемост</w:t>
      </w:r>
    </w:p>
    <w:p w:rsidR="0027579F" w:rsidRPr="0005737C" w:rsidRDefault="0027579F" w:rsidP="0027579F">
      <w:pPr>
        <w:pStyle w:val="a3"/>
        <w:numPr>
          <w:ilvl w:val="0"/>
          <w:numId w:val="42"/>
        </w:numPr>
        <w:rPr>
          <w:rFonts w:ascii="Times New Roman" w:eastAsia="Arial Unicode MS" w:hAnsi="Times New Roman" w:cs="Times New Roman"/>
          <w:b/>
          <w:sz w:val="24"/>
          <w:szCs w:val="24"/>
        </w:rPr>
      </w:pPr>
      <w:r w:rsidRPr="0005737C">
        <w:rPr>
          <w:rFonts w:ascii="Times New Roman" w:eastAsia="Arial Unicode MS" w:hAnsi="Times New Roman" w:cs="Times New Roman"/>
          <w:sz w:val="24"/>
          <w:szCs w:val="24"/>
        </w:rPr>
        <w:t xml:space="preserve">Проведени събрания ( общи и на настоятелството) – 1 редовно </w:t>
      </w:r>
      <w:r w:rsidR="00086F61">
        <w:rPr>
          <w:rFonts w:ascii="Times New Roman" w:eastAsia="Arial Unicode MS" w:hAnsi="Times New Roman" w:cs="Times New Roman"/>
          <w:sz w:val="24"/>
          <w:szCs w:val="24"/>
        </w:rPr>
        <w:t xml:space="preserve">отчетно изборно общо </w:t>
      </w:r>
      <w:r w:rsidRPr="0005737C">
        <w:rPr>
          <w:rFonts w:ascii="Times New Roman" w:eastAsia="Arial Unicode MS" w:hAnsi="Times New Roman" w:cs="Times New Roman"/>
          <w:sz w:val="24"/>
          <w:szCs w:val="24"/>
        </w:rPr>
        <w:t>събрание, 1 на настоятелството</w:t>
      </w:r>
    </w:p>
    <w:p w:rsidR="0027579F" w:rsidRPr="0005737C" w:rsidRDefault="0027579F" w:rsidP="0027579F">
      <w:pPr>
        <w:pStyle w:val="a3"/>
        <w:numPr>
          <w:ilvl w:val="0"/>
          <w:numId w:val="42"/>
        </w:numPr>
        <w:rPr>
          <w:rFonts w:ascii="Times New Roman" w:eastAsia="Arial Unicode MS" w:hAnsi="Times New Roman" w:cs="Times New Roman"/>
          <w:b/>
          <w:sz w:val="24"/>
          <w:szCs w:val="24"/>
        </w:rPr>
      </w:pPr>
      <w:r w:rsidRPr="0005737C">
        <w:rPr>
          <w:rFonts w:ascii="Times New Roman" w:eastAsia="Arial Unicode MS" w:hAnsi="Times New Roman" w:cs="Times New Roman"/>
          <w:sz w:val="24"/>
          <w:szCs w:val="24"/>
        </w:rPr>
        <w:t>Извършена пререгистрация на читалището в определения от ЗНЧ срок – читалището е актуално и е в регистъра на Министерството на културата</w:t>
      </w:r>
    </w:p>
    <w:p w:rsidR="0027579F" w:rsidRPr="0005737C" w:rsidRDefault="0027579F" w:rsidP="0027579F">
      <w:pPr>
        <w:pStyle w:val="a3"/>
        <w:numPr>
          <w:ilvl w:val="0"/>
          <w:numId w:val="42"/>
        </w:numPr>
        <w:rPr>
          <w:rFonts w:ascii="Times New Roman" w:eastAsia="Arial Unicode MS" w:hAnsi="Times New Roman" w:cs="Times New Roman"/>
          <w:b/>
          <w:sz w:val="24"/>
          <w:szCs w:val="24"/>
        </w:rPr>
      </w:pPr>
      <w:r w:rsidRPr="0005737C">
        <w:rPr>
          <w:rFonts w:ascii="Times New Roman" w:eastAsia="Arial Unicode MS" w:hAnsi="Times New Roman" w:cs="Times New Roman"/>
          <w:sz w:val="24"/>
          <w:szCs w:val="24"/>
        </w:rPr>
        <w:t>Субсидирана численост на читалището в предходната година – 0,5 бройка</w:t>
      </w:r>
    </w:p>
    <w:p w:rsidR="0027579F" w:rsidRPr="009126C9" w:rsidRDefault="009126C9" w:rsidP="00E148B2">
      <w:pPr>
        <w:pStyle w:val="a3"/>
        <w:numPr>
          <w:ilvl w:val="0"/>
          <w:numId w:val="42"/>
        </w:numPr>
        <w:rPr>
          <w:rFonts w:ascii="Times New Roman" w:eastAsia="Arial Unicode MS" w:hAnsi="Times New Roman" w:cs="Times New Roman"/>
          <w:b/>
        </w:rPr>
      </w:pPr>
      <w:r w:rsidRPr="009126C9">
        <w:rPr>
          <w:rFonts w:ascii="Times New Roman" w:eastAsia="Arial Unicode MS" w:hAnsi="Times New Roman" w:cs="Times New Roman"/>
          <w:sz w:val="24"/>
          <w:szCs w:val="24"/>
        </w:rPr>
        <w:t>Б</w:t>
      </w:r>
      <w:r w:rsidR="0027579F" w:rsidRPr="009126C9">
        <w:rPr>
          <w:rFonts w:ascii="Times New Roman" w:eastAsia="Arial Unicode MS" w:hAnsi="Times New Roman" w:cs="Times New Roman"/>
          <w:sz w:val="24"/>
          <w:szCs w:val="24"/>
        </w:rPr>
        <w:t xml:space="preserve">юджет на читалището за предходната година – </w:t>
      </w:r>
      <w:r w:rsidRPr="009126C9">
        <w:rPr>
          <w:rFonts w:ascii="Times New Roman" w:eastAsia="Arial Unicode MS" w:hAnsi="Times New Roman" w:cs="Times New Roman"/>
          <w:sz w:val="24"/>
          <w:szCs w:val="24"/>
        </w:rPr>
        <w:t xml:space="preserve">7248,50 </w:t>
      </w:r>
      <w:proofErr w:type="spellStart"/>
      <w:r w:rsidRPr="009126C9">
        <w:rPr>
          <w:rFonts w:ascii="Times New Roman" w:eastAsia="Arial Unicode MS" w:hAnsi="Times New Roman" w:cs="Times New Roman"/>
          <w:sz w:val="24"/>
          <w:szCs w:val="24"/>
        </w:rPr>
        <w:t>лв</w:t>
      </w:r>
      <w:proofErr w:type="spellEnd"/>
      <w:r w:rsidRPr="009126C9">
        <w:rPr>
          <w:rFonts w:ascii="Times New Roman" w:eastAsia="Arial Unicode MS" w:hAnsi="Times New Roman" w:cs="Times New Roman"/>
          <w:sz w:val="24"/>
          <w:szCs w:val="24"/>
        </w:rPr>
        <w:t xml:space="preserve"> субсидия от общината и 685,00 </w:t>
      </w:r>
      <w:proofErr w:type="spellStart"/>
      <w:r w:rsidRPr="009126C9">
        <w:rPr>
          <w:rFonts w:ascii="Times New Roman" w:eastAsia="Arial Unicode MS" w:hAnsi="Times New Roman" w:cs="Times New Roman"/>
          <w:sz w:val="24"/>
          <w:szCs w:val="24"/>
        </w:rPr>
        <w:t>лв</w:t>
      </w:r>
      <w:proofErr w:type="spellEnd"/>
      <w:r w:rsidRPr="009126C9">
        <w:rPr>
          <w:rFonts w:ascii="Times New Roman" w:eastAsia="Arial Unicode MS" w:hAnsi="Times New Roman" w:cs="Times New Roman"/>
          <w:sz w:val="24"/>
          <w:szCs w:val="24"/>
        </w:rPr>
        <w:t xml:space="preserve"> еднократна допълнителна субсидия за дейност </w:t>
      </w:r>
    </w:p>
    <w:p w:rsidR="009126C9" w:rsidRPr="009126C9" w:rsidRDefault="009126C9" w:rsidP="009126C9">
      <w:pPr>
        <w:pStyle w:val="a3"/>
        <w:ind w:left="1134"/>
        <w:rPr>
          <w:rFonts w:ascii="Times New Roman" w:eastAsia="Arial Unicode MS" w:hAnsi="Times New Roman" w:cs="Times New Roman"/>
          <w:b/>
        </w:rPr>
      </w:pPr>
      <w:bookmarkStart w:id="0" w:name="_GoBack"/>
      <w:bookmarkEnd w:id="0"/>
    </w:p>
    <w:p w:rsidR="0027579F" w:rsidRPr="0005737C" w:rsidRDefault="0027579F" w:rsidP="0027579F">
      <w:pPr>
        <w:pStyle w:val="a3"/>
        <w:ind w:left="1134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5737C">
        <w:rPr>
          <w:rFonts w:ascii="Times New Roman" w:eastAsia="Arial Unicode MS" w:hAnsi="Times New Roman" w:cs="Times New Roman"/>
          <w:b/>
          <w:sz w:val="24"/>
          <w:szCs w:val="24"/>
        </w:rPr>
        <w:t>Материално-техническа база на читалището</w:t>
      </w:r>
    </w:p>
    <w:p w:rsidR="0027579F" w:rsidRPr="0005737C" w:rsidRDefault="0027579F" w:rsidP="0027579F">
      <w:pPr>
        <w:pStyle w:val="a3"/>
        <w:ind w:left="1134"/>
        <w:rPr>
          <w:rFonts w:ascii="Times New Roman" w:eastAsia="Arial Unicode MS" w:hAnsi="Times New Roman" w:cs="Times New Roman"/>
          <w:sz w:val="24"/>
          <w:szCs w:val="24"/>
        </w:rPr>
      </w:pPr>
      <w:r w:rsidRPr="0005737C">
        <w:rPr>
          <w:rFonts w:ascii="Times New Roman" w:eastAsia="Arial Unicode MS" w:hAnsi="Times New Roman" w:cs="Times New Roman"/>
          <w:sz w:val="24"/>
          <w:szCs w:val="24"/>
        </w:rPr>
        <w:t xml:space="preserve">Предоставена </w:t>
      </w:r>
      <w:r w:rsidRPr="00086F61">
        <w:rPr>
          <w:rFonts w:ascii="Times New Roman" w:eastAsia="Arial Unicode MS" w:hAnsi="Times New Roman" w:cs="Times New Roman"/>
          <w:sz w:val="24"/>
          <w:szCs w:val="24"/>
        </w:rPr>
        <w:t>264</w:t>
      </w:r>
      <w:r w:rsidRPr="0005737C">
        <w:rPr>
          <w:rFonts w:ascii="Times New Roman" w:eastAsia="Arial Unicode MS" w:hAnsi="Times New Roman" w:cs="Times New Roman"/>
          <w:sz w:val="24"/>
          <w:szCs w:val="24"/>
        </w:rPr>
        <w:t xml:space="preserve"> кв. м.</w:t>
      </w:r>
    </w:p>
    <w:p w:rsidR="0027579F" w:rsidRPr="0005737C" w:rsidRDefault="0027579F" w:rsidP="0027579F">
      <w:pPr>
        <w:pStyle w:val="a3"/>
        <w:numPr>
          <w:ilvl w:val="0"/>
          <w:numId w:val="42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05737C">
        <w:rPr>
          <w:rFonts w:ascii="Times New Roman" w:eastAsia="Arial Unicode MS" w:hAnsi="Times New Roman" w:cs="Times New Roman"/>
          <w:sz w:val="24"/>
          <w:szCs w:val="24"/>
        </w:rPr>
        <w:t xml:space="preserve">За библиотечно и информационно обслужване – </w:t>
      </w:r>
      <w:r w:rsidRPr="00086F61">
        <w:rPr>
          <w:rFonts w:ascii="Times New Roman" w:eastAsia="Arial Unicode MS" w:hAnsi="Times New Roman" w:cs="Times New Roman"/>
          <w:sz w:val="24"/>
          <w:szCs w:val="24"/>
        </w:rPr>
        <w:t>22 кв. м.</w:t>
      </w:r>
    </w:p>
    <w:p w:rsidR="0027579F" w:rsidRPr="0005737C" w:rsidRDefault="0027579F" w:rsidP="0027579F">
      <w:pPr>
        <w:pStyle w:val="a3"/>
        <w:numPr>
          <w:ilvl w:val="0"/>
          <w:numId w:val="42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05737C">
        <w:rPr>
          <w:rFonts w:ascii="Times New Roman" w:eastAsia="Arial Unicode MS" w:hAnsi="Times New Roman" w:cs="Times New Roman"/>
          <w:sz w:val="24"/>
          <w:szCs w:val="24"/>
        </w:rPr>
        <w:t>За постоянни действащи читалищни сбирки –  200 кв. м.</w:t>
      </w:r>
    </w:p>
    <w:p w:rsidR="0027579F" w:rsidRPr="0005737C" w:rsidRDefault="0027579F" w:rsidP="0027579F">
      <w:pPr>
        <w:pStyle w:val="a3"/>
        <w:numPr>
          <w:ilvl w:val="0"/>
          <w:numId w:val="42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05737C">
        <w:rPr>
          <w:rFonts w:ascii="Times New Roman" w:eastAsia="Arial Unicode MS" w:hAnsi="Times New Roman" w:cs="Times New Roman"/>
          <w:sz w:val="24"/>
          <w:szCs w:val="24"/>
        </w:rPr>
        <w:t>За любителско – художествено творчество и клубове – 200 кв. м.</w:t>
      </w:r>
    </w:p>
    <w:p w:rsidR="0027579F" w:rsidRPr="0005737C" w:rsidRDefault="0027579F" w:rsidP="0027579F">
      <w:pPr>
        <w:pStyle w:val="a3"/>
        <w:numPr>
          <w:ilvl w:val="0"/>
          <w:numId w:val="42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05737C">
        <w:rPr>
          <w:rFonts w:ascii="Times New Roman" w:eastAsia="Arial Unicode MS" w:hAnsi="Times New Roman" w:cs="Times New Roman"/>
          <w:sz w:val="24"/>
          <w:szCs w:val="24"/>
        </w:rPr>
        <w:t>За сервизни помещения и складове –  42 кв. м.</w:t>
      </w:r>
    </w:p>
    <w:p w:rsidR="0027579F" w:rsidRPr="0005737C" w:rsidRDefault="0027579F" w:rsidP="0027579F">
      <w:pPr>
        <w:pStyle w:val="a3"/>
        <w:numPr>
          <w:ilvl w:val="0"/>
          <w:numId w:val="42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05737C">
        <w:rPr>
          <w:rFonts w:ascii="Times New Roman" w:eastAsia="Arial Unicode MS" w:hAnsi="Times New Roman" w:cs="Times New Roman"/>
          <w:sz w:val="24"/>
          <w:szCs w:val="24"/>
        </w:rPr>
        <w:t>Брой места в салона – до 100 места</w:t>
      </w:r>
    </w:p>
    <w:p w:rsidR="0027579F" w:rsidRPr="0005737C" w:rsidRDefault="0027579F" w:rsidP="0027579F">
      <w:pPr>
        <w:pStyle w:val="a3"/>
        <w:numPr>
          <w:ilvl w:val="0"/>
          <w:numId w:val="42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05737C">
        <w:rPr>
          <w:rFonts w:ascii="Times New Roman" w:eastAsia="Arial Unicode MS" w:hAnsi="Times New Roman" w:cs="Times New Roman"/>
          <w:sz w:val="24"/>
          <w:szCs w:val="24"/>
        </w:rPr>
        <w:t>Наличие на обществено достъпен сграден фонд и помещения за читалищна дейност, с осигурен физически достъп за хора с увреждания – читалището се намира на приземен етаж и е достъпно за хора с физически увреждания</w:t>
      </w:r>
    </w:p>
    <w:p w:rsidR="0027579F" w:rsidRPr="0005737C" w:rsidRDefault="0027579F" w:rsidP="0027579F">
      <w:pPr>
        <w:pStyle w:val="a3"/>
        <w:numPr>
          <w:ilvl w:val="0"/>
          <w:numId w:val="42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05737C">
        <w:rPr>
          <w:rFonts w:ascii="Times New Roman" w:eastAsia="Arial Unicode MS" w:hAnsi="Times New Roman" w:cs="Times New Roman"/>
          <w:sz w:val="24"/>
          <w:szCs w:val="24"/>
        </w:rPr>
        <w:t>Наличие на технически средства и интернет – да</w:t>
      </w:r>
    </w:p>
    <w:p w:rsidR="0027579F" w:rsidRPr="0005737C" w:rsidRDefault="0027579F" w:rsidP="0027579F">
      <w:pPr>
        <w:pStyle w:val="a3"/>
        <w:numPr>
          <w:ilvl w:val="0"/>
          <w:numId w:val="42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05737C">
        <w:rPr>
          <w:rFonts w:ascii="Times New Roman" w:eastAsia="Arial Unicode MS" w:hAnsi="Times New Roman" w:cs="Times New Roman"/>
          <w:sz w:val="24"/>
          <w:szCs w:val="24"/>
        </w:rPr>
        <w:t xml:space="preserve">Управленческа инициатива при стопанисване на читалищната собственост и набиране на собствени приходи – добра за района, в който работим, защото демографски запада и икономиката е почти неработеща. </w:t>
      </w:r>
      <w:r w:rsidRPr="0005737C">
        <w:rPr>
          <w:rFonts w:ascii="Times New Roman" w:eastAsia="Arial Unicode MS" w:hAnsi="Times New Roman" w:cs="Times New Roman"/>
          <w:sz w:val="24"/>
          <w:szCs w:val="24"/>
        </w:rPr>
        <w:br/>
        <w:t xml:space="preserve">Членски внос </w:t>
      </w:r>
      <w:r w:rsidRPr="0005737C">
        <w:rPr>
          <w:rFonts w:ascii="Times New Roman" w:eastAsia="Arial Unicode MS" w:hAnsi="Times New Roman" w:cs="Times New Roman"/>
          <w:sz w:val="24"/>
          <w:szCs w:val="24"/>
          <w:lang w:val="en-US"/>
        </w:rPr>
        <w:t>10</w:t>
      </w:r>
      <w:r w:rsidRPr="0005737C">
        <w:rPr>
          <w:rFonts w:ascii="Times New Roman" w:eastAsia="Arial Unicode MS" w:hAnsi="Times New Roman" w:cs="Times New Roman"/>
          <w:sz w:val="24"/>
          <w:szCs w:val="24"/>
        </w:rPr>
        <w:t>0 лв.</w:t>
      </w:r>
    </w:p>
    <w:p w:rsidR="0027579F" w:rsidRPr="0005737C" w:rsidRDefault="0027579F" w:rsidP="0027579F">
      <w:pPr>
        <w:pStyle w:val="a3"/>
        <w:numPr>
          <w:ilvl w:val="0"/>
          <w:numId w:val="42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05737C">
        <w:rPr>
          <w:rFonts w:ascii="Times New Roman" w:eastAsia="Arial Unicode MS" w:hAnsi="Times New Roman" w:cs="Times New Roman"/>
          <w:sz w:val="24"/>
          <w:szCs w:val="24"/>
        </w:rPr>
        <w:lastRenderedPageBreak/>
        <w:t>Наложени санкции на читалището по чл. 31,32 и 33 от Закона за народните читалища – няма</w:t>
      </w:r>
    </w:p>
    <w:p w:rsidR="0027579F" w:rsidRPr="0005737C" w:rsidRDefault="0027579F" w:rsidP="0027579F">
      <w:pPr>
        <w:pStyle w:val="a3"/>
        <w:ind w:left="1134"/>
        <w:rPr>
          <w:rFonts w:ascii="Times New Roman" w:eastAsia="Arial Unicode MS" w:hAnsi="Times New Roman" w:cs="Times New Roman"/>
          <w:sz w:val="24"/>
          <w:szCs w:val="24"/>
        </w:rPr>
      </w:pPr>
    </w:p>
    <w:p w:rsidR="0027579F" w:rsidRPr="0005737C" w:rsidRDefault="0027579F" w:rsidP="0027579F">
      <w:pPr>
        <w:pStyle w:val="a3"/>
        <w:numPr>
          <w:ilvl w:val="0"/>
          <w:numId w:val="41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05737C">
        <w:rPr>
          <w:rFonts w:ascii="Times New Roman" w:eastAsia="Arial Unicode MS" w:hAnsi="Times New Roman" w:cs="Times New Roman"/>
          <w:b/>
          <w:sz w:val="24"/>
          <w:szCs w:val="24"/>
        </w:rPr>
        <w:t>Дейност на читалището в предходната година:</w:t>
      </w:r>
    </w:p>
    <w:p w:rsidR="0027579F" w:rsidRPr="0005737C" w:rsidRDefault="0027579F" w:rsidP="0027579F">
      <w:pPr>
        <w:pStyle w:val="a3"/>
        <w:numPr>
          <w:ilvl w:val="0"/>
          <w:numId w:val="42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05737C">
        <w:rPr>
          <w:rFonts w:ascii="Times New Roman" w:eastAsia="Arial Unicode MS" w:hAnsi="Times New Roman" w:cs="Times New Roman"/>
          <w:sz w:val="24"/>
          <w:szCs w:val="24"/>
        </w:rPr>
        <w:t>Обществена библиотечно-информационна дейност</w:t>
      </w:r>
    </w:p>
    <w:p w:rsidR="0027579F" w:rsidRPr="0005737C" w:rsidRDefault="0027579F" w:rsidP="0027579F">
      <w:pPr>
        <w:pStyle w:val="a3"/>
        <w:numPr>
          <w:ilvl w:val="0"/>
          <w:numId w:val="42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05737C">
        <w:rPr>
          <w:rFonts w:ascii="Times New Roman" w:eastAsia="Arial Unicode MS" w:hAnsi="Times New Roman" w:cs="Times New Roman"/>
          <w:sz w:val="24"/>
          <w:szCs w:val="24"/>
        </w:rPr>
        <w:t>Книжен фонд, покриващ изискванията за библиот</w:t>
      </w:r>
      <w:r>
        <w:rPr>
          <w:rFonts w:ascii="Times New Roman" w:eastAsia="Arial Unicode MS" w:hAnsi="Times New Roman" w:cs="Times New Roman"/>
          <w:sz w:val="24"/>
          <w:szCs w:val="24"/>
        </w:rPr>
        <w:t>е</w:t>
      </w:r>
      <w:r w:rsidR="00EF1B29">
        <w:rPr>
          <w:rFonts w:ascii="Times New Roman" w:eastAsia="Arial Unicode MS" w:hAnsi="Times New Roman" w:cs="Times New Roman"/>
          <w:sz w:val="24"/>
          <w:szCs w:val="24"/>
        </w:rPr>
        <w:t>ка – в момента разполагаме с 375</w:t>
      </w:r>
      <w:r w:rsidRPr="00086F61">
        <w:rPr>
          <w:rFonts w:ascii="Times New Roman" w:eastAsia="Arial Unicode MS" w:hAnsi="Times New Roman" w:cs="Times New Roman"/>
          <w:sz w:val="24"/>
          <w:szCs w:val="24"/>
        </w:rPr>
        <w:t>6</w:t>
      </w:r>
      <w:r w:rsidRPr="0005737C">
        <w:rPr>
          <w:rFonts w:ascii="Times New Roman" w:eastAsia="Arial Unicode MS" w:hAnsi="Times New Roman" w:cs="Times New Roman"/>
          <w:sz w:val="24"/>
          <w:szCs w:val="24"/>
        </w:rPr>
        <w:t xml:space="preserve"> тома, </w:t>
      </w:r>
      <w:r>
        <w:rPr>
          <w:rFonts w:ascii="Times New Roman" w:eastAsia="Arial Unicode MS" w:hAnsi="Times New Roman" w:cs="Times New Roman"/>
          <w:sz w:val="24"/>
          <w:szCs w:val="24"/>
        </w:rPr>
        <w:t>като</w:t>
      </w:r>
      <w:r w:rsidRPr="0005737C">
        <w:rPr>
          <w:rFonts w:ascii="Times New Roman" w:eastAsia="Arial Unicode MS" w:hAnsi="Times New Roman" w:cs="Times New Roman"/>
          <w:sz w:val="24"/>
          <w:szCs w:val="24"/>
        </w:rPr>
        <w:t xml:space="preserve"> през годината </w:t>
      </w:r>
      <w:r>
        <w:rPr>
          <w:rFonts w:ascii="Times New Roman" w:eastAsia="Arial Unicode MS" w:hAnsi="Times New Roman" w:cs="Times New Roman"/>
          <w:sz w:val="24"/>
          <w:szCs w:val="24"/>
        </w:rPr>
        <w:t>в библиотекат</w:t>
      </w:r>
      <w:r w:rsidR="00EF1B29">
        <w:rPr>
          <w:rFonts w:ascii="Times New Roman" w:eastAsia="Arial Unicode MS" w:hAnsi="Times New Roman" w:cs="Times New Roman"/>
          <w:sz w:val="24"/>
          <w:szCs w:val="24"/>
        </w:rPr>
        <w:t>а са записани 3</w:t>
      </w:r>
      <w:r>
        <w:rPr>
          <w:rFonts w:ascii="Times New Roman" w:eastAsia="Arial Unicode MS" w:hAnsi="Times New Roman" w:cs="Times New Roman"/>
          <w:sz w:val="24"/>
          <w:szCs w:val="24"/>
        </w:rPr>
        <w:t>0</w:t>
      </w:r>
      <w:r w:rsidRPr="0005737C">
        <w:rPr>
          <w:rFonts w:ascii="Times New Roman" w:eastAsia="Arial Unicode MS" w:hAnsi="Times New Roman" w:cs="Times New Roman"/>
          <w:sz w:val="24"/>
          <w:szCs w:val="24"/>
        </w:rPr>
        <w:t xml:space="preserve"> тома</w:t>
      </w:r>
    </w:p>
    <w:p w:rsidR="0027579F" w:rsidRPr="0005737C" w:rsidRDefault="0027579F" w:rsidP="0027579F">
      <w:pPr>
        <w:pStyle w:val="a3"/>
        <w:numPr>
          <w:ilvl w:val="0"/>
          <w:numId w:val="42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05737C">
        <w:rPr>
          <w:rFonts w:ascii="Times New Roman" w:eastAsia="Arial Unicode MS" w:hAnsi="Times New Roman" w:cs="Times New Roman"/>
          <w:sz w:val="24"/>
          <w:szCs w:val="24"/>
        </w:rPr>
        <w:t>Брой абонирани издан</w:t>
      </w:r>
      <w:r w:rsidR="00EF1B29">
        <w:rPr>
          <w:rFonts w:ascii="Times New Roman" w:eastAsia="Arial Unicode MS" w:hAnsi="Times New Roman" w:cs="Times New Roman"/>
          <w:sz w:val="24"/>
          <w:szCs w:val="24"/>
        </w:rPr>
        <w:t>ия на база отчетни документи – 3</w:t>
      </w:r>
      <w:r w:rsidRPr="0005737C">
        <w:rPr>
          <w:rFonts w:ascii="Times New Roman" w:eastAsia="Arial Unicode MS" w:hAnsi="Times New Roman" w:cs="Times New Roman"/>
          <w:sz w:val="24"/>
          <w:szCs w:val="24"/>
        </w:rPr>
        <w:t xml:space="preserve"> бр.</w:t>
      </w:r>
    </w:p>
    <w:p w:rsidR="0027579F" w:rsidRDefault="0027579F" w:rsidP="0027579F">
      <w:pPr>
        <w:pStyle w:val="a3"/>
        <w:ind w:left="1134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Вестник „За градината”, „ Кул</w:t>
      </w:r>
      <w:r w:rsidR="00EF1B29">
        <w:rPr>
          <w:rFonts w:ascii="Times New Roman" w:eastAsia="Arial Unicode MS" w:hAnsi="Times New Roman" w:cs="Times New Roman"/>
          <w:sz w:val="24"/>
          <w:szCs w:val="24"/>
        </w:rPr>
        <w:t xml:space="preserve">инарен журнал”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и</w:t>
      </w:r>
      <w:r w:rsidR="00EF1B29">
        <w:rPr>
          <w:rFonts w:ascii="Times New Roman" w:eastAsia="Arial Unicode MS" w:hAnsi="Times New Roman" w:cs="Times New Roman"/>
          <w:sz w:val="24"/>
          <w:szCs w:val="24"/>
        </w:rPr>
        <w:t xml:space="preserve"> списание „</w:t>
      </w:r>
      <w:r w:rsidR="00EF1B29">
        <w:rPr>
          <w:rFonts w:ascii="Times New Roman" w:eastAsia="Arial Unicode MS" w:hAnsi="Times New Roman" w:cs="Times New Roman"/>
          <w:sz w:val="24"/>
          <w:szCs w:val="24"/>
          <w:lang w:val="en-US"/>
        </w:rPr>
        <w:t>National</w:t>
      </w:r>
      <w:r w:rsidR="00EF1B29" w:rsidRPr="00EF1B2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EF1B29">
        <w:rPr>
          <w:rFonts w:ascii="Times New Roman" w:eastAsia="Arial Unicode MS" w:hAnsi="Times New Roman" w:cs="Times New Roman"/>
          <w:sz w:val="24"/>
          <w:szCs w:val="24"/>
          <w:lang w:val="en-US"/>
        </w:rPr>
        <w:t>Georgaphic</w:t>
      </w:r>
      <w:proofErr w:type="spellEnd"/>
      <w:r w:rsidR="00EF1B29" w:rsidRPr="00EF1B29">
        <w:rPr>
          <w:rFonts w:ascii="Times New Roman" w:eastAsia="Arial Unicode MS" w:hAnsi="Times New Roman" w:cs="Times New Roman"/>
          <w:sz w:val="24"/>
          <w:szCs w:val="24"/>
        </w:rPr>
        <w:t>”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27579F" w:rsidRPr="0005737C" w:rsidRDefault="0027579F" w:rsidP="0027579F">
      <w:pPr>
        <w:pStyle w:val="a3"/>
        <w:ind w:left="1134"/>
        <w:rPr>
          <w:rFonts w:ascii="Times New Roman" w:eastAsia="Arial Unicode MS" w:hAnsi="Times New Roman" w:cs="Times New Roman"/>
          <w:sz w:val="24"/>
          <w:szCs w:val="24"/>
        </w:rPr>
      </w:pPr>
      <w:r w:rsidRPr="00571C2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27579F" w:rsidRPr="0005737C" w:rsidRDefault="0027579F" w:rsidP="0027579F">
      <w:pPr>
        <w:pStyle w:val="a3"/>
        <w:numPr>
          <w:ilvl w:val="0"/>
          <w:numId w:val="42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05737C">
        <w:rPr>
          <w:rFonts w:ascii="Times New Roman" w:eastAsia="Arial Unicode MS" w:hAnsi="Times New Roman" w:cs="Times New Roman"/>
          <w:sz w:val="24"/>
          <w:szCs w:val="24"/>
        </w:rPr>
        <w:t>Брой читателски посещ</w:t>
      </w:r>
      <w:r w:rsidR="00EF1B29">
        <w:rPr>
          <w:rFonts w:ascii="Times New Roman" w:eastAsia="Arial Unicode MS" w:hAnsi="Times New Roman" w:cs="Times New Roman"/>
          <w:sz w:val="24"/>
          <w:szCs w:val="24"/>
        </w:rPr>
        <w:t>ения – Общо за цялата година 172</w:t>
      </w:r>
      <w:r w:rsidRPr="0005737C">
        <w:rPr>
          <w:rFonts w:ascii="Times New Roman" w:eastAsia="Arial Unicode MS" w:hAnsi="Times New Roman" w:cs="Times New Roman"/>
          <w:sz w:val="24"/>
          <w:szCs w:val="24"/>
        </w:rPr>
        <w:t xml:space="preserve"> посещения.</w:t>
      </w:r>
    </w:p>
    <w:p w:rsidR="0027579F" w:rsidRPr="0005737C" w:rsidRDefault="0027579F" w:rsidP="0027579F">
      <w:pPr>
        <w:pStyle w:val="a3"/>
        <w:numPr>
          <w:ilvl w:val="0"/>
          <w:numId w:val="42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05737C">
        <w:rPr>
          <w:rFonts w:ascii="Times New Roman" w:eastAsia="Arial Unicode MS" w:hAnsi="Times New Roman" w:cs="Times New Roman"/>
          <w:sz w:val="24"/>
          <w:szCs w:val="24"/>
        </w:rPr>
        <w:t>Нематериално културно наследство – няма</w:t>
      </w:r>
    </w:p>
    <w:p w:rsidR="0027579F" w:rsidRPr="0005737C" w:rsidRDefault="0027579F" w:rsidP="0027579F">
      <w:pPr>
        <w:pStyle w:val="a3"/>
        <w:numPr>
          <w:ilvl w:val="0"/>
          <w:numId w:val="42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05737C">
        <w:rPr>
          <w:rFonts w:ascii="Times New Roman" w:eastAsia="Arial Unicode MS" w:hAnsi="Times New Roman" w:cs="Times New Roman"/>
          <w:sz w:val="24"/>
          <w:szCs w:val="24"/>
        </w:rPr>
        <w:t>Езикови школи, клубове, кръжоци, ателиета, студиа, курсове по изкуства и други – няма</w:t>
      </w:r>
    </w:p>
    <w:p w:rsidR="0027579F" w:rsidRPr="0005737C" w:rsidRDefault="0027579F" w:rsidP="0027579F">
      <w:pPr>
        <w:pStyle w:val="a3"/>
        <w:ind w:left="1134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7579F" w:rsidRPr="0005737C" w:rsidRDefault="0027579F" w:rsidP="0027579F">
      <w:pPr>
        <w:pStyle w:val="a3"/>
        <w:ind w:left="1134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5737C">
        <w:rPr>
          <w:rFonts w:ascii="Times New Roman" w:eastAsia="Arial Unicode MS" w:hAnsi="Times New Roman" w:cs="Times New Roman"/>
          <w:b/>
          <w:sz w:val="24"/>
          <w:szCs w:val="24"/>
        </w:rPr>
        <w:t>Постоянно действащи:</w:t>
      </w:r>
    </w:p>
    <w:p w:rsidR="0027579F" w:rsidRPr="0005737C" w:rsidRDefault="0027579F" w:rsidP="0027579F">
      <w:pPr>
        <w:pStyle w:val="a3"/>
        <w:numPr>
          <w:ilvl w:val="0"/>
          <w:numId w:val="42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05737C">
        <w:rPr>
          <w:rFonts w:ascii="Times New Roman" w:eastAsia="Arial Unicode MS" w:hAnsi="Times New Roman" w:cs="Times New Roman"/>
          <w:sz w:val="24"/>
          <w:szCs w:val="24"/>
        </w:rPr>
        <w:t>Кл</w:t>
      </w:r>
      <w:r>
        <w:rPr>
          <w:rFonts w:ascii="Times New Roman" w:eastAsia="Arial Unicode MS" w:hAnsi="Times New Roman" w:cs="Times New Roman"/>
          <w:sz w:val="24"/>
          <w:szCs w:val="24"/>
        </w:rPr>
        <w:t>уб „Трета възраст” – наброяващ 5</w:t>
      </w:r>
      <w:r w:rsidRPr="0005737C">
        <w:rPr>
          <w:rFonts w:ascii="Times New Roman" w:eastAsia="Arial Unicode MS" w:hAnsi="Times New Roman" w:cs="Times New Roman"/>
          <w:sz w:val="24"/>
          <w:szCs w:val="24"/>
        </w:rPr>
        <w:t xml:space="preserve"> члена, които се събират на раздумка, игра на табла и др.</w:t>
      </w:r>
    </w:p>
    <w:p w:rsidR="0027579F" w:rsidRPr="0005737C" w:rsidRDefault="00EF1B29" w:rsidP="0027579F">
      <w:pPr>
        <w:pStyle w:val="a3"/>
        <w:numPr>
          <w:ilvl w:val="0"/>
          <w:numId w:val="42"/>
        </w:num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Женски клуб на интересите – наброяващ 7</w:t>
      </w:r>
      <w:r w:rsidR="0027579F" w:rsidRPr="0005737C">
        <w:rPr>
          <w:rFonts w:ascii="Times New Roman" w:eastAsia="Arial Unicode MS" w:hAnsi="Times New Roman" w:cs="Times New Roman"/>
          <w:sz w:val="24"/>
          <w:szCs w:val="24"/>
        </w:rPr>
        <w:t xml:space="preserve"> члена, които се събират на раздумка, плетиво, бродерии и организиране, и участия в празници,и др.</w:t>
      </w:r>
    </w:p>
    <w:p w:rsidR="0027579F" w:rsidRPr="0005737C" w:rsidRDefault="0027579F" w:rsidP="0027579F">
      <w:pPr>
        <w:pStyle w:val="a3"/>
        <w:ind w:left="1134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5737C">
        <w:rPr>
          <w:rFonts w:ascii="Times New Roman" w:eastAsia="Arial Unicode MS" w:hAnsi="Times New Roman" w:cs="Times New Roman"/>
          <w:b/>
          <w:sz w:val="24"/>
          <w:szCs w:val="24"/>
        </w:rPr>
        <w:t>Временно действащи:</w:t>
      </w:r>
    </w:p>
    <w:p w:rsidR="0027579F" w:rsidRPr="0005737C" w:rsidRDefault="0027579F" w:rsidP="0027579F">
      <w:pPr>
        <w:pStyle w:val="a3"/>
        <w:numPr>
          <w:ilvl w:val="0"/>
          <w:numId w:val="42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05737C">
        <w:rPr>
          <w:rFonts w:ascii="Times New Roman" w:eastAsia="Arial Unicode MS" w:hAnsi="Times New Roman" w:cs="Times New Roman"/>
          <w:sz w:val="24"/>
          <w:szCs w:val="24"/>
        </w:rPr>
        <w:t>Клуб „Аз чета ти рисуваш” -  в който се събират деца и възрастни на литературно четене, рисуване и др.</w:t>
      </w:r>
    </w:p>
    <w:p w:rsidR="0027579F" w:rsidRDefault="0027579F" w:rsidP="00261D93">
      <w:pPr>
        <w:pStyle w:val="a3"/>
        <w:ind w:left="1134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261D93" w:rsidRDefault="00261D93" w:rsidP="00261D93">
      <w:pPr>
        <w:pStyle w:val="a3"/>
        <w:ind w:left="1134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825476">
        <w:rPr>
          <w:rFonts w:ascii="Arial Unicode MS" w:eastAsia="Arial Unicode MS" w:hAnsi="Arial Unicode MS" w:cs="Arial Unicode MS"/>
          <w:b/>
          <w:sz w:val="24"/>
          <w:szCs w:val="24"/>
        </w:rPr>
        <w:t>Дейности на читалището от предходната година</w:t>
      </w:r>
    </w:p>
    <w:p w:rsidR="00EF1B29" w:rsidRPr="00EF1B29" w:rsidRDefault="00EF1B29" w:rsidP="00EF1B29">
      <w:pPr>
        <w:pStyle w:val="a3"/>
        <w:rPr>
          <w:rFonts w:asciiTheme="majorHAnsi" w:hAnsiTheme="majorHAnsi"/>
          <w:b/>
          <w:sz w:val="28"/>
          <w:szCs w:val="28"/>
        </w:rPr>
      </w:pPr>
      <w:r w:rsidRPr="00EF1B29">
        <w:rPr>
          <w:rFonts w:asciiTheme="majorHAnsi" w:hAnsiTheme="majorHAnsi"/>
          <w:b/>
          <w:sz w:val="28"/>
          <w:szCs w:val="28"/>
        </w:rPr>
        <w:t xml:space="preserve">КУЛТУРЕН КАЛЕНДАР НА НАРОДНО ЧИТАЛИЩЕ „САМООБРАЗОВАНИЕ – 1896”  </w:t>
      </w:r>
    </w:p>
    <w:p w:rsidR="00EF1B29" w:rsidRPr="00EF1B29" w:rsidRDefault="00EF1B29" w:rsidP="00EF1B29">
      <w:pPr>
        <w:pStyle w:val="a3"/>
        <w:rPr>
          <w:rFonts w:asciiTheme="majorHAnsi" w:hAnsiTheme="majorHAnsi"/>
          <w:b/>
          <w:sz w:val="28"/>
          <w:szCs w:val="28"/>
        </w:rPr>
      </w:pPr>
      <w:r w:rsidRPr="00EF1B29">
        <w:rPr>
          <w:rFonts w:asciiTheme="majorHAnsi" w:hAnsiTheme="majorHAnsi"/>
          <w:b/>
          <w:sz w:val="28"/>
          <w:szCs w:val="28"/>
        </w:rPr>
        <w:t xml:space="preserve">С. СТЕФАН СТАМБОЛОВО, ОБЩ. ПОЛСКИ ТРЪМБЕШ, 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b/>
          <w:sz w:val="28"/>
          <w:szCs w:val="28"/>
        </w:rPr>
        <w:t>ОБЛ. ВЕЛИКО ТЪРНОВО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t>1.</w:t>
      </w:r>
      <w:r w:rsidRPr="00EF1B29">
        <w:rPr>
          <w:rFonts w:asciiTheme="majorHAnsi" w:hAnsiTheme="majorHAnsi"/>
          <w:sz w:val="28"/>
          <w:szCs w:val="28"/>
        </w:rPr>
        <w:tab/>
        <w:t>Културно-просветна дейност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t>Месец Януари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t>1.   04.01.2023г.  Новогодишно тържество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t xml:space="preserve"> 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lastRenderedPageBreak/>
        <w:t>Месец Февруари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t>1. 14.02.2023 г.  Празник на виното и любовта.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t>Месец Март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t>2.   08.03.2023 г. Ден на жената и майката – тържество.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t>Месец Април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t>1.   01.04.2023 г.  Ден на лъжата – вечер на хумора и смеха.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t>Месец Май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t>1.   24.05.2023 г. Ден на българската писменост просвета и култура.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t xml:space="preserve">Месец Юни 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t>1.  05.06.2023 г. Свети дух – празник на селото. Църковна литургия и курбан.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t>Месец Юли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t>1.   26.07.2023 г. Лято при баба – станало традиционно събиране на децата от селото, дошли за лятото.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t>Месец Август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t>1.    30. 08.2023 г. Празник на Юбилярите – на всички жители на селото с кръгла годишнина през годината.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t>Месец Септември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lastRenderedPageBreak/>
        <w:t>1.   22.09.2023 г. - 115 г.  от обявяването на Независимостта на България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t>Месец Октомври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t>1.   01.10.2023 г. Ден на възрастните хора – празник в Клубът на пенсионера.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t>Месец Ноември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t>1.   01.11.2023 г. Ден на народните будители.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t>2.   21.11.2023 г. Ден на християнското семейство – тържество.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t>Месец Декември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t>1.   22.12.2023 г. Коледуване и томбола с награди.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t>3.</w:t>
      </w:r>
      <w:r w:rsidRPr="00EF1B29">
        <w:rPr>
          <w:rFonts w:asciiTheme="majorHAnsi" w:hAnsiTheme="majorHAnsi"/>
          <w:sz w:val="28"/>
          <w:szCs w:val="28"/>
        </w:rPr>
        <w:tab/>
        <w:t>Библиотечна дейност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t>Месец Януари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t>1.</w:t>
      </w:r>
      <w:r w:rsidRPr="00EF1B29">
        <w:rPr>
          <w:rFonts w:asciiTheme="majorHAnsi" w:hAnsiTheme="majorHAnsi"/>
          <w:sz w:val="28"/>
          <w:szCs w:val="28"/>
        </w:rPr>
        <w:tab/>
        <w:t xml:space="preserve"> 01.01.2023 г. – 160 г. от рождението на Алеко Константинов – четене на творби от писателя.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t xml:space="preserve">      Месец Февруари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t>1.</w:t>
      </w:r>
      <w:r w:rsidRPr="00EF1B29">
        <w:rPr>
          <w:rFonts w:asciiTheme="majorHAnsi" w:hAnsiTheme="majorHAnsi"/>
          <w:sz w:val="28"/>
          <w:szCs w:val="28"/>
        </w:rPr>
        <w:tab/>
        <w:t xml:space="preserve"> 19.02.2023 г. - 150 г. от гибелта на Васил Левски – дискусия на тема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t xml:space="preserve"> „ Героизма преди и сега”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t>2.</w:t>
      </w:r>
      <w:r w:rsidRPr="00EF1B29">
        <w:rPr>
          <w:rFonts w:asciiTheme="majorHAnsi" w:hAnsiTheme="majorHAnsi"/>
          <w:sz w:val="28"/>
          <w:szCs w:val="28"/>
        </w:rPr>
        <w:tab/>
        <w:t>21.02.2023 г. – Международен ден на майчиния език.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t>Месец Март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lastRenderedPageBreak/>
        <w:t>1.</w:t>
      </w:r>
      <w:r w:rsidRPr="00EF1B29">
        <w:rPr>
          <w:rFonts w:asciiTheme="majorHAnsi" w:hAnsiTheme="majorHAnsi"/>
          <w:sz w:val="28"/>
          <w:szCs w:val="28"/>
        </w:rPr>
        <w:tab/>
        <w:t>01.03.2023 г.  Изработване на мартеници в библиотеката и избиране на най – красивата мартеница.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t>Месец Април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t>1.</w:t>
      </w:r>
      <w:r w:rsidRPr="00EF1B29">
        <w:rPr>
          <w:rFonts w:asciiTheme="majorHAnsi" w:hAnsiTheme="majorHAnsi"/>
          <w:sz w:val="28"/>
          <w:szCs w:val="28"/>
        </w:rPr>
        <w:tab/>
        <w:t>23.04.2023 г. – Международен ден на книгата – литературно четене на любими творби от любими автори.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t>Месец Май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t>1.</w:t>
      </w:r>
      <w:r w:rsidRPr="00EF1B29">
        <w:rPr>
          <w:rFonts w:asciiTheme="majorHAnsi" w:hAnsiTheme="majorHAnsi"/>
          <w:sz w:val="28"/>
          <w:szCs w:val="28"/>
        </w:rPr>
        <w:tab/>
        <w:t>11.05.2023 г. – Ден на библиотекаря.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t>2.</w:t>
      </w:r>
      <w:r w:rsidRPr="00EF1B29">
        <w:rPr>
          <w:rFonts w:asciiTheme="majorHAnsi" w:hAnsiTheme="majorHAnsi"/>
          <w:sz w:val="28"/>
          <w:szCs w:val="28"/>
        </w:rPr>
        <w:tab/>
        <w:t>24.05.2023 г. – Ден на Славянската култура и писменост – разговор с наши учители.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t>Месец Юни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t>1.</w:t>
      </w:r>
      <w:r w:rsidRPr="00EF1B29">
        <w:rPr>
          <w:rFonts w:asciiTheme="majorHAnsi" w:hAnsiTheme="majorHAnsi"/>
          <w:sz w:val="28"/>
          <w:szCs w:val="28"/>
        </w:rPr>
        <w:tab/>
        <w:t>01.06.2023 г. – Ден на детето – четене на детски книги и рисуване с деца от селото.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t>2.</w:t>
      </w:r>
      <w:r w:rsidRPr="00EF1B29">
        <w:rPr>
          <w:rFonts w:asciiTheme="majorHAnsi" w:hAnsiTheme="majorHAnsi"/>
          <w:sz w:val="28"/>
          <w:szCs w:val="28"/>
        </w:rPr>
        <w:tab/>
        <w:t>02.06.2023 г. – Ден на Ботев.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t xml:space="preserve">Месец Юли 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t>1.</w:t>
      </w:r>
      <w:r w:rsidRPr="00EF1B29">
        <w:rPr>
          <w:rFonts w:asciiTheme="majorHAnsi" w:hAnsiTheme="majorHAnsi"/>
          <w:sz w:val="28"/>
          <w:szCs w:val="28"/>
        </w:rPr>
        <w:tab/>
        <w:t>24. 07.2023 г. - 220 г. от рождението на Александър Дюма (баща) – френски писател.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t>2.</w:t>
      </w:r>
      <w:r w:rsidRPr="00EF1B29">
        <w:rPr>
          <w:rFonts w:asciiTheme="majorHAnsi" w:hAnsiTheme="majorHAnsi"/>
          <w:sz w:val="28"/>
          <w:szCs w:val="28"/>
        </w:rPr>
        <w:tab/>
        <w:t>27. 07. 2023 г. - 195 г. от рождението на Христо Г. Данов , български възрожденски учител, книжовник и родоначалник на книгоиздаването в България.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t>Месец Август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t>1.</w:t>
      </w:r>
      <w:r w:rsidRPr="00EF1B29">
        <w:rPr>
          <w:rFonts w:asciiTheme="majorHAnsi" w:hAnsiTheme="majorHAnsi"/>
          <w:sz w:val="28"/>
          <w:szCs w:val="28"/>
        </w:rPr>
        <w:tab/>
        <w:t>03.08.2023 г. - 125 г. от рождението на Калина Малина , българска детска писателка, автор на над 50 книги.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t xml:space="preserve">Месец Септември 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t>1.</w:t>
      </w:r>
      <w:r w:rsidRPr="00EF1B29">
        <w:rPr>
          <w:rFonts w:asciiTheme="majorHAnsi" w:hAnsiTheme="majorHAnsi"/>
          <w:sz w:val="28"/>
          <w:szCs w:val="28"/>
        </w:rPr>
        <w:tab/>
        <w:t>01.09.2023 г. - 125 г. от рождението на Димитър Талев, български писател.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t>2.</w:t>
      </w:r>
      <w:r w:rsidRPr="00EF1B29">
        <w:rPr>
          <w:rFonts w:asciiTheme="majorHAnsi" w:hAnsiTheme="majorHAnsi"/>
          <w:sz w:val="28"/>
          <w:szCs w:val="28"/>
        </w:rPr>
        <w:tab/>
        <w:t xml:space="preserve">02.09.2023 г. - 50 години от смъртта на </w:t>
      </w:r>
      <w:proofErr w:type="spellStart"/>
      <w:r w:rsidRPr="00EF1B29">
        <w:rPr>
          <w:rFonts w:asciiTheme="majorHAnsi" w:hAnsiTheme="majorHAnsi"/>
          <w:sz w:val="28"/>
          <w:szCs w:val="28"/>
        </w:rPr>
        <w:t>Дж</w:t>
      </w:r>
      <w:proofErr w:type="spellEnd"/>
      <w:r w:rsidRPr="00EF1B29">
        <w:rPr>
          <w:rFonts w:asciiTheme="majorHAnsi" w:hAnsiTheme="majorHAnsi"/>
          <w:sz w:val="28"/>
          <w:szCs w:val="28"/>
        </w:rPr>
        <w:t>. Р. Р. Толкин – литературно четене и среща с почитатели.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t>Месец Октомври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lastRenderedPageBreak/>
        <w:t>1.</w:t>
      </w:r>
      <w:r w:rsidRPr="00EF1B29">
        <w:rPr>
          <w:rFonts w:asciiTheme="majorHAnsi" w:hAnsiTheme="majorHAnsi"/>
          <w:sz w:val="28"/>
          <w:szCs w:val="28"/>
        </w:rPr>
        <w:tab/>
        <w:t>08.10.2023 г. - 65 г. от смъртта на Ран Босилек (Генчо Негенцов), писател и преводач.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t>2.</w:t>
      </w:r>
      <w:r w:rsidRPr="00EF1B29">
        <w:rPr>
          <w:rFonts w:asciiTheme="majorHAnsi" w:hAnsiTheme="majorHAnsi"/>
          <w:sz w:val="28"/>
          <w:szCs w:val="28"/>
        </w:rPr>
        <w:tab/>
        <w:t>22.10.2023 г. - 210 г. от смъртта на епископ Софроний Врачански, възрожденски книжовник, учител и общественик.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t xml:space="preserve">Месец Ноември 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t>1.</w:t>
      </w:r>
      <w:r w:rsidRPr="00EF1B29">
        <w:rPr>
          <w:rFonts w:asciiTheme="majorHAnsi" w:hAnsiTheme="majorHAnsi"/>
          <w:sz w:val="28"/>
          <w:szCs w:val="28"/>
        </w:rPr>
        <w:tab/>
        <w:t>01.11.2023 г . - Ден на народните будители – беседа с читатели.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t>2.</w:t>
      </w:r>
      <w:r w:rsidRPr="00EF1B29">
        <w:rPr>
          <w:rFonts w:asciiTheme="majorHAnsi" w:hAnsiTheme="majorHAnsi"/>
          <w:sz w:val="28"/>
          <w:szCs w:val="28"/>
        </w:rPr>
        <w:tab/>
        <w:t>22.11.2023 г. - 105 г. от рождението на Асен Босев , български детски поет.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t>Месец Декември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t>1.</w:t>
      </w:r>
      <w:r w:rsidRPr="00EF1B29">
        <w:rPr>
          <w:rFonts w:asciiTheme="majorHAnsi" w:hAnsiTheme="majorHAnsi"/>
          <w:sz w:val="28"/>
          <w:szCs w:val="28"/>
        </w:rPr>
        <w:tab/>
        <w:t xml:space="preserve"> 04.12.2023 г. - 145 г. от рождението на Никола Данчов, български лексикограф, един от авторите на първата Българска енциклопедия, създадена през 1936 г.</w:t>
      </w: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</w:p>
    <w:p w:rsidR="00EF1B29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</w:p>
    <w:p w:rsidR="00261D93" w:rsidRPr="00EF1B29" w:rsidRDefault="00EF1B29" w:rsidP="00EF1B29">
      <w:pPr>
        <w:pStyle w:val="a3"/>
        <w:rPr>
          <w:rFonts w:asciiTheme="majorHAnsi" w:hAnsiTheme="majorHAnsi"/>
          <w:sz w:val="28"/>
          <w:szCs w:val="28"/>
        </w:rPr>
      </w:pPr>
      <w:r w:rsidRPr="00EF1B29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 xml:space="preserve">     </w:t>
      </w:r>
      <w:r w:rsidR="00261D93" w:rsidRPr="00EF1B29">
        <w:rPr>
          <w:rFonts w:asciiTheme="majorHAnsi" w:hAnsiTheme="majorHAnsi"/>
          <w:sz w:val="24"/>
          <w:szCs w:val="24"/>
        </w:rPr>
        <w:br/>
      </w:r>
    </w:p>
    <w:p w:rsidR="00EF1B29" w:rsidRPr="00EF1B29" w:rsidRDefault="00EF1B29" w:rsidP="00EF1B29">
      <w:pPr>
        <w:rPr>
          <w:rFonts w:asciiTheme="majorHAnsi" w:eastAsiaTheme="minorEastAsia" w:hAnsiTheme="majorHAnsi"/>
          <w:b/>
          <w:sz w:val="28"/>
          <w:szCs w:val="28"/>
        </w:rPr>
      </w:pPr>
      <w:r w:rsidRPr="00EF1B29">
        <w:rPr>
          <w:rFonts w:asciiTheme="majorHAnsi" w:eastAsiaTheme="minorEastAsia" w:hAnsiTheme="majorHAnsi"/>
          <w:b/>
          <w:sz w:val="28"/>
          <w:szCs w:val="28"/>
        </w:rPr>
        <w:t xml:space="preserve">КУЛТУРЕН КАЛЕНДАР НА НАРОДНО ЧИТАЛИЩЕ „САМООБРАЗОВАНИЕ – 1896”  </w:t>
      </w:r>
      <w:r w:rsidRPr="00EF1B29">
        <w:rPr>
          <w:rFonts w:asciiTheme="majorHAnsi" w:eastAsiaTheme="minorEastAsia" w:hAnsiTheme="majorHAnsi"/>
          <w:b/>
          <w:sz w:val="28"/>
          <w:szCs w:val="28"/>
        </w:rPr>
        <w:br/>
        <w:t xml:space="preserve">С. СТЕФАН СТАМБОЛОВО, ОБЩ. ПОЛСКИ ТРЪМБЕШ, </w:t>
      </w:r>
      <w:r w:rsidRPr="00EF1B29">
        <w:rPr>
          <w:rFonts w:asciiTheme="majorHAnsi" w:eastAsiaTheme="minorEastAsia" w:hAnsiTheme="majorHAnsi"/>
          <w:b/>
          <w:sz w:val="28"/>
          <w:szCs w:val="28"/>
        </w:rPr>
        <w:br/>
        <w:t>ОБЛ. ВЕЛИКО ТЪРНОВО</w:t>
      </w:r>
    </w:p>
    <w:p w:rsidR="00EF1B29" w:rsidRPr="00EF1B29" w:rsidRDefault="00EF1B29" w:rsidP="00EF1B29">
      <w:pPr>
        <w:rPr>
          <w:rFonts w:asciiTheme="majorHAnsi" w:eastAsiaTheme="minorEastAsia" w:hAnsiTheme="majorHAnsi"/>
          <w:b/>
          <w:sz w:val="28"/>
          <w:szCs w:val="28"/>
        </w:rPr>
      </w:pPr>
    </w:p>
    <w:p w:rsidR="00EF1B29" w:rsidRPr="00EF1B29" w:rsidRDefault="00EF1B29" w:rsidP="00EF1B29">
      <w:pPr>
        <w:numPr>
          <w:ilvl w:val="0"/>
          <w:numId w:val="1"/>
        </w:numPr>
        <w:ind w:left="502"/>
        <w:contextualSpacing/>
        <w:rPr>
          <w:rFonts w:asciiTheme="majorHAnsi" w:eastAsiaTheme="minorEastAsia" w:hAnsiTheme="majorHAnsi"/>
          <w:sz w:val="28"/>
          <w:szCs w:val="28"/>
        </w:rPr>
      </w:pPr>
      <w:r w:rsidRPr="00EF1B29">
        <w:rPr>
          <w:rFonts w:asciiTheme="majorHAnsi" w:eastAsiaTheme="minorEastAsia" w:hAnsiTheme="majorHAnsi"/>
          <w:sz w:val="28"/>
          <w:szCs w:val="28"/>
        </w:rPr>
        <w:t>Културно-просветна дейност</w:t>
      </w:r>
    </w:p>
    <w:p w:rsidR="00EF1B29" w:rsidRPr="00EF1B29" w:rsidRDefault="00EF1B29" w:rsidP="00EF1B29">
      <w:pPr>
        <w:ind w:left="720"/>
        <w:contextualSpacing/>
        <w:rPr>
          <w:rFonts w:asciiTheme="majorHAnsi" w:eastAsiaTheme="minorEastAsia" w:hAnsiTheme="majorHAnsi"/>
          <w:sz w:val="28"/>
          <w:szCs w:val="28"/>
        </w:rPr>
      </w:pPr>
    </w:p>
    <w:p w:rsidR="00EF1B29" w:rsidRPr="00EF1B29" w:rsidRDefault="00EF1B29" w:rsidP="00EF1B29">
      <w:pPr>
        <w:ind w:left="720"/>
        <w:contextualSpacing/>
        <w:rPr>
          <w:rFonts w:asciiTheme="majorHAnsi" w:eastAsiaTheme="minorEastAsia" w:hAnsiTheme="majorHAnsi"/>
          <w:sz w:val="28"/>
          <w:szCs w:val="28"/>
        </w:rPr>
      </w:pPr>
    </w:p>
    <w:p w:rsidR="00EF1B29" w:rsidRPr="00EF1B29" w:rsidRDefault="00EF1B29" w:rsidP="00EF1B29">
      <w:pPr>
        <w:ind w:left="720"/>
        <w:contextualSpacing/>
        <w:rPr>
          <w:rFonts w:asciiTheme="majorHAnsi" w:eastAsiaTheme="minorEastAsia" w:hAnsiTheme="majorHAnsi"/>
          <w:sz w:val="28"/>
          <w:szCs w:val="28"/>
        </w:rPr>
      </w:pPr>
      <w:r w:rsidRPr="00EF1B29">
        <w:rPr>
          <w:rFonts w:asciiTheme="majorHAnsi" w:eastAsiaTheme="minorEastAsia" w:hAnsiTheme="majorHAnsi"/>
          <w:b/>
          <w:sz w:val="28"/>
          <w:szCs w:val="28"/>
        </w:rPr>
        <w:t>Месец Януари</w:t>
      </w:r>
      <w:r w:rsidRPr="00EF1B29">
        <w:rPr>
          <w:rFonts w:asciiTheme="majorHAnsi" w:eastAsiaTheme="minorEastAsia" w:hAnsiTheme="majorHAnsi"/>
          <w:b/>
          <w:sz w:val="28"/>
          <w:szCs w:val="28"/>
        </w:rPr>
        <w:br/>
      </w:r>
      <w:r w:rsidRPr="00EF1B29">
        <w:rPr>
          <w:rFonts w:asciiTheme="majorHAnsi" w:eastAsiaTheme="minorEastAsia" w:hAnsiTheme="majorHAnsi"/>
          <w:sz w:val="28"/>
          <w:szCs w:val="28"/>
        </w:rPr>
        <w:t>1.   05.01.2024г.  Новогодишно тържество</w:t>
      </w:r>
      <w:r w:rsidRPr="00EF1B29">
        <w:rPr>
          <w:rFonts w:asciiTheme="majorHAnsi" w:eastAsiaTheme="minorEastAsia" w:hAnsiTheme="majorHAnsi"/>
          <w:sz w:val="28"/>
          <w:szCs w:val="28"/>
        </w:rPr>
        <w:br/>
      </w:r>
    </w:p>
    <w:p w:rsidR="00EF1B29" w:rsidRPr="00EF1B29" w:rsidRDefault="00EF1B29" w:rsidP="00EF1B29">
      <w:pPr>
        <w:ind w:left="720"/>
        <w:contextualSpacing/>
        <w:rPr>
          <w:rFonts w:asciiTheme="majorHAnsi" w:eastAsiaTheme="minorEastAsia" w:hAnsiTheme="majorHAnsi"/>
          <w:sz w:val="28"/>
          <w:szCs w:val="28"/>
        </w:rPr>
      </w:pPr>
    </w:p>
    <w:p w:rsidR="00EF1B29" w:rsidRPr="00EF1B29" w:rsidRDefault="00EF1B29" w:rsidP="00EF1B29">
      <w:pPr>
        <w:ind w:left="720"/>
        <w:contextualSpacing/>
        <w:rPr>
          <w:rFonts w:asciiTheme="majorHAnsi" w:eastAsiaTheme="minorEastAsia" w:hAnsiTheme="majorHAnsi"/>
          <w:sz w:val="28"/>
          <w:szCs w:val="28"/>
        </w:rPr>
      </w:pPr>
      <w:r w:rsidRPr="00EF1B29">
        <w:rPr>
          <w:rFonts w:asciiTheme="majorHAnsi" w:eastAsiaTheme="minorEastAsia" w:hAnsiTheme="majorHAnsi"/>
          <w:sz w:val="28"/>
          <w:szCs w:val="28"/>
        </w:rPr>
        <w:t xml:space="preserve"> </w:t>
      </w:r>
    </w:p>
    <w:p w:rsidR="00EF1B29" w:rsidRPr="00EF1B29" w:rsidRDefault="00EF1B29" w:rsidP="00EF1B29">
      <w:pPr>
        <w:ind w:left="720"/>
        <w:contextualSpacing/>
        <w:rPr>
          <w:rFonts w:asciiTheme="majorHAnsi" w:eastAsiaTheme="minorEastAsia" w:hAnsiTheme="majorHAnsi"/>
          <w:sz w:val="28"/>
          <w:szCs w:val="28"/>
        </w:rPr>
      </w:pPr>
      <w:r w:rsidRPr="00EF1B29">
        <w:rPr>
          <w:rFonts w:asciiTheme="majorHAnsi" w:eastAsiaTheme="minorEastAsia" w:hAnsiTheme="majorHAnsi"/>
          <w:b/>
          <w:sz w:val="28"/>
          <w:szCs w:val="28"/>
        </w:rPr>
        <w:t>Месец Февруари</w:t>
      </w:r>
      <w:r w:rsidRPr="00EF1B29">
        <w:rPr>
          <w:rFonts w:asciiTheme="majorHAnsi" w:eastAsiaTheme="minorEastAsia" w:hAnsiTheme="majorHAnsi"/>
          <w:b/>
          <w:sz w:val="28"/>
          <w:szCs w:val="28"/>
        </w:rPr>
        <w:br/>
      </w:r>
      <w:r w:rsidRPr="00EF1B29">
        <w:rPr>
          <w:rFonts w:asciiTheme="majorHAnsi" w:eastAsiaTheme="minorEastAsia" w:hAnsiTheme="majorHAnsi"/>
          <w:sz w:val="28"/>
          <w:szCs w:val="28"/>
        </w:rPr>
        <w:t xml:space="preserve">1. 10.02.2024 </w:t>
      </w:r>
      <w:proofErr w:type="spellStart"/>
      <w:r w:rsidRPr="00EF1B29">
        <w:rPr>
          <w:rFonts w:asciiTheme="majorHAnsi" w:eastAsiaTheme="minorEastAsia" w:hAnsiTheme="majorHAnsi"/>
          <w:sz w:val="28"/>
          <w:szCs w:val="28"/>
        </w:rPr>
        <w:t>г.Ден</w:t>
      </w:r>
      <w:proofErr w:type="spellEnd"/>
      <w:r w:rsidRPr="00EF1B29">
        <w:rPr>
          <w:rFonts w:asciiTheme="majorHAnsi" w:eastAsiaTheme="minorEastAsia" w:hAnsiTheme="majorHAnsi"/>
          <w:sz w:val="28"/>
          <w:szCs w:val="28"/>
        </w:rPr>
        <w:t xml:space="preserve"> на пчеларя - дегустация на пчелни продукти и избор на най – хубавия мед.</w:t>
      </w:r>
    </w:p>
    <w:p w:rsidR="00EF1B29" w:rsidRPr="00EF1B29" w:rsidRDefault="00EF1B29" w:rsidP="00EF1B29">
      <w:pPr>
        <w:ind w:left="720"/>
        <w:rPr>
          <w:rFonts w:asciiTheme="majorHAnsi" w:eastAsiaTheme="minorEastAsia" w:hAnsiTheme="majorHAnsi"/>
          <w:sz w:val="28"/>
          <w:szCs w:val="28"/>
        </w:rPr>
      </w:pPr>
      <w:r w:rsidRPr="00EF1B29">
        <w:rPr>
          <w:rFonts w:asciiTheme="majorHAnsi" w:eastAsiaTheme="minorEastAsia" w:hAnsiTheme="majorHAnsi"/>
          <w:sz w:val="28"/>
          <w:szCs w:val="28"/>
        </w:rPr>
        <w:lastRenderedPageBreak/>
        <w:t>2. 14.02.2024 г.  Празник на виното и любовта.</w:t>
      </w:r>
    </w:p>
    <w:p w:rsidR="00EF1B29" w:rsidRPr="00EF1B29" w:rsidRDefault="00EF1B29" w:rsidP="00EF1B29">
      <w:pPr>
        <w:ind w:left="720"/>
        <w:rPr>
          <w:rFonts w:asciiTheme="majorHAnsi" w:eastAsiaTheme="minorEastAsia" w:hAnsiTheme="majorHAnsi"/>
          <w:sz w:val="28"/>
          <w:szCs w:val="28"/>
        </w:rPr>
      </w:pPr>
    </w:p>
    <w:p w:rsidR="00EF1B29" w:rsidRPr="00EF1B29" w:rsidRDefault="00EF1B29" w:rsidP="00EF1B29">
      <w:pPr>
        <w:ind w:left="720"/>
        <w:contextualSpacing/>
        <w:rPr>
          <w:rFonts w:asciiTheme="majorHAnsi" w:eastAsiaTheme="minorEastAsia" w:hAnsiTheme="majorHAnsi"/>
          <w:sz w:val="28"/>
          <w:szCs w:val="28"/>
        </w:rPr>
      </w:pPr>
    </w:p>
    <w:p w:rsidR="00EF1B29" w:rsidRPr="00EF1B29" w:rsidRDefault="00EF1B29" w:rsidP="00EF1B29">
      <w:pPr>
        <w:ind w:left="720"/>
        <w:contextualSpacing/>
        <w:rPr>
          <w:rFonts w:asciiTheme="majorHAnsi" w:eastAsiaTheme="minorEastAsia" w:hAnsiTheme="majorHAnsi"/>
          <w:sz w:val="28"/>
          <w:szCs w:val="28"/>
        </w:rPr>
      </w:pPr>
      <w:r w:rsidRPr="00EF1B29">
        <w:rPr>
          <w:rFonts w:asciiTheme="majorHAnsi" w:eastAsiaTheme="minorEastAsia" w:hAnsiTheme="majorHAnsi"/>
          <w:b/>
          <w:sz w:val="28"/>
          <w:szCs w:val="28"/>
        </w:rPr>
        <w:t>Месец Март</w:t>
      </w:r>
      <w:r w:rsidRPr="00EF1B29">
        <w:rPr>
          <w:rFonts w:asciiTheme="majorHAnsi" w:eastAsiaTheme="minorEastAsia" w:hAnsiTheme="majorHAnsi"/>
          <w:sz w:val="28"/>
          <w:szCs w:val="28"/>
        </w:rPr>
        <w:br/>
        <w:t>1.   08.03.2024 г. Ден на жената и майката – тържество.</w:t>
      </w:r>
    </w:p>
    <w:p w:rsidR="00EF1B29" w:rsidRPr="00EF1B29" w:rsidRDefault="00EF1B29" w:rsidP="00EF1B29">
      <w:pPr>
        <w:ind w:left="720"/>
        <w:contextualSpacing/>
        <w:rPr>
          <w:rFonts w:asciiTheme="majorHAnsi" w:eastAsiaTheme="minorEastAsia" w:hAnsiTheme="majorHAnsi"/>
          <w:sz w:val="28"/>
          <w:szCs w:val="28"/>
        </w:rPr>
      </w:pPr>
    </w:p>
    <w:p w:rsidR="00EF1B29" w:rsidRPr="00EF1B29" w:rsidRDefault="00EF1B29" w:rsidP="00EF1B29">
      <w:pPr>
        <w:ind w:left="720"/>
        <w:contextualSpacing/>
        <w:rPr>
          <w:rFonts w:asciiTheme="majorHAnsi" w:eastAsiaTheme="minorEastAsia" w:hAnsiTheme="majorHAnsi"/>
          <w:sz w:val="28"/>
          <w:szCs w:val="28"/>
        </w:rPr>
      </w:pPr>
    </w:p>
    <w:p w:rsidR="00EF1B29" w:rsidRPr="00EF1B29" w:rsidRDefault="00EF1B29" w:rsidP="00EF1B29">
      <w:pPr>
        <w:ind w:left="720"/>
        <w:contextualSpacing/>
        <w:rPr>
          <w:rFonts w:asciiTheme="majorHAnsi" w:eastAsiaTheme="minorEastAsia" w:hAnsiTheme="majorHAnsi"/>
          <w:sz w:val="28"/>
          <w:szCs w:val="28"/>
        </w:rPr>
      </w:pPr>
      <w:r w:rsidRPr="00EF1B29">
        <w:rPr>
          <w:rFonts w:asciiTheme="majorHAnsi" w:eastAsiaTheme="minorEastAsia" w:hAnsiTheme="majorHAnsi"/>
          <w:b/>
          <w:sz w:val="28"/>
          <w:szCs w:val="28"/>
        </w:rPr>
        <w:t>Месец Април</w:t>
      </w:r>
      <w:r w:rsidRPr="00EF1B29">
        <w:rPr>
          <w:rFonts w:asciiTheme="majorHAnsi" w:eastAsiaTheme="minorEastAsia" w:hAnsiTheme="majorHAnsi"/>
          <w:b/>
          <w:sz w:val="28"/>
          <w:szCs w:val="28"/>
        </w:rPr>
        <w:br/>
      </w:r>
      <w:r w:rsidRPr="00EF1B29">
        <w:rPr>
          <w:rFonts w:asciiTheme="majorHAnsi" w:eastAsiaTheme="minorEastAsia" w:hAnsiTheme="majorHAnsi"/>
          <w:sz w:val="28"/>
          <w:szCs w:val="28"/>
        </w:rPr>
        <w:t>1.   01.04.2024 г.  Ден на лъжата – вечер на хумора и смеха.</w:t>
      </w:r>
      <w:r w:rsidRPr="00EF1B29">
        <w:rPr>
          <w:rFonts w:asciiTheme="majorHAnsi" w:eastAsiaTheme="minorEastAsia" w:hAnsiTheme="majorHAnsi"/>
          <w:sz w:val="28"/>
          <w:szCs w:val="28"/>
        </w:rPr>
        <w:br/>
        <w:t>2.  28.04.2024 г. – Цветница</w:t>
      </w:r>
    </w:p>
    <w:p w:rsidR="00EF1B29" w:rsidRPr="00EF1B29" w:rsidRDefault="00EF1B29" w:rsidP="00EF1B29">
      <w:pPr>
        <w:ind w:left="720"/>
        <w:contextualSpacing/>
        <w:rPr>
          <w:rFonts w:asciiTheme="majorHAnsi" w:eastAsiaTheme="minorEastAsia" w:hAnsiTheme="majorHAnsi"/>
          <w:sz w:val="28"/>
          <w:szCs w:val="28"/>
        </w:rPr>
      </w:pPr>
    </w:p>
    <w:p w:rsidR="00EF1B29" w:rsidRPr="00EF1B29" w:rsidRDefault="00EF1B29" w:rsidP="00EF1B29">
      <w:pPr>
        <w:ind w:left="720"/>
        <w:contextualSpacing/>
        <w:rPr>
          <w:rFonts w:asciiTheme="majorHAnsi" w:eastAsiaTheme="minorEastAsia" w:hAnsiTheme="majorHAnsi"/>
          <w:b/>
          <w:sz w:val="28"/>
          <w:szCs w:val="28"/>
        </w:rPr>
      </w:pPr>
    </w:p>
    <w:p w:rsidR="00EF1B29" w:rsidRPr="00EF1B29" w:rsidRDefault="00EF1B29" w:rsidP="00EF1B29">
      <w:pPr>
        <w:ind w:left="720"/>
        <w:contextualSpacing/>
        <w:rPr>
          <w:rFonts w:asciiTheme="majorHAnsi" w:eastAsiaTheme="minorEastAsia" w:hAnsiTheme="majorHAnsi"/>
          <w:sz w:val="28"/>
          <w:szCs w:val="28"/>
        </w:rPr>
      </w:pPr>
      <w:r w:rsidRPr="00EF1B29">
        <w:rPr>
          <w:rFonts w:asciiTheme="majorHAnsi" w:eastAsiaTheme="minorEastAsia" w:hAnsiTheme="majorHAnsi"/>
          <w:b/>
          <w:sz w:val="28"/>
          <w:szCs w:val="28"/>
        </w:rPr>
        <w:t>Месец Май</w:t>
      </w:r>
    </w:p>
    <w:p w:rsidR="00EF1B29" w:rsidRPr="00EF1B29" w:rsidRDefault="00EF1B29" w:rsidP="00EF1B29">
      <w:pPr>
        <w:ind w:left="720"/>
        <w:contextualSpacing/>
        <w:rPr>
          <w:rFonts w:asciiTheme="majorHAnsi" w:eastAsiaTheme="minorEastAsia" w:hAnsiTheme="majorHAnsi"/>
          <w:sz w:val="28"/>
          <w:szCs w:val="28"/>
        </w:rPr>
      </w:pPr>
      <w:r w:rsidRPr="00EF1B29">
        <w:rPr>
          <w:rFonts w:asciiTheme="majorHAnsi" w:eastAsiaTheme="minorEastAsia" w:hAnsiTheme="majorHAnsi"/>
          <w:sz w:val="28"/>
          <w:szCs w:val="28"/>
        </w:rPr>
        <w:t>1.   24.05.2024 г. Ден на славянската писменост и българската просвета, и култура.</w:t>
      </w:r>
      <w:r w:rsidRPr="00EF1B29">
        <w:rPr>
          <w:rFonts w:asciiTheme="majorHAnsi" w:eastAsiaTheme="minorEastAsia" w:hAnsiTheme="majorHAnsi"/>
          <w:sz w:val="28"/>
          <w:szCs w:val="28"/>
        </w:rPr>
        <w:br/>
      </w:r>
    </w:p>
    <w:p w:rsidR="00EF1B29" w:rsidRPr="00EF1B29" w:rsidRDefault="00EF1B29" w:rsidP="00EF1B29">
      <w:pPr>
        <w:ind w:left="720"/>
        <w:contextualSpacing/>
        <w:rPr>
          <w:rFonts w:asciiTheme="majorHAnsi" w:eastAsiaTheme="minorEastAsia" w:hAnsiTheme="majorHAnsi"/>
          <w:b/>
          <w:sz w:val="28"/>
          <w:szCs w:val="28"/>
        </w:rPr>
      </w:pPr>
    </w:p>
    <w:p w:rsidR="00EF1B29" w:rsidRPr="00EF1B29" w:rsidRDefault="00EF1B29" w:rsidP="00EF1B29">
      <w:pPr>
        <w:ind w:left="720"/>
        <w:contextualSpacing/>
        <w:rPr>
          <w:rFonts w:asciiTheme="majorHAnsi" w:eastAsiaTheme="minorEastAsia" w:hAnsiTheme="majorHAnsi"/>
          <w:b/>
          <w:sz w:val="28"/>
          <w:szCs w:val="28"/>
        </w:rPr>
      </w:pPr>
    </w:p>
    <w:p w:rsidR="00EF1B29" w:rsidRPr="00EF1B29" w:rsidRDefault="00EF1B29" w:rsidP="00EF1B29">
      <w:pPr>
        <w:ind w:left="720"/>
        <w:contextualSpacing/>
        <w:rPr>
          <w:rFonts w:asciiTheme="majorHAnsi" w:eastAsiaTheme="minorEastAsia" w:hAnsiTheme="majorHAnsi"/>
          <w:b/>
          <w:sz w:val="28"/>
          <w:szCs w:val="28"/>
        </w:rPr>
      </w:pPr>
    </w:p>
    <w:p w:rsidR="00EF1B29" w:rsidRPr="00EF1B29" w:rsidRDefault="00EF1B29" w:rsidP="00EF1B29">
      <w:pPr>
        <w:ind w:left="720"/>
        <w:contextualSpacing/>
        <w:rPr>
          <w:rFonts w:asciiTheme="majorHAnsi" w:eastAsiaTheme="minorEastAsia" w:hAnsiTheme="majorHAnsi"/>
          <w:sz w:val="28"/>
          <w:szCs w:val="28"/>
        </w:rPr>
      </w:pPr>
      <w:r w:rsidRPr="00EF1B29">
        <w:rPr>
          <w:rFonts w:asciiTheme="majorHAnsi" w:eastAsiaTheme="minorEastAsia" w:hAnsiTheme="majorHAnsi"/>
          <w:b/>
          <w:sz w:val="28"/>
          <w:szCs w:val="28"/>
        </w:rPr>
        <w:t xml:space="preserve">Месец Юни </w:t>
      </w:r>
      <w:r w:rsidRPr="00EF1B29">
        <w:rPr>
          <w:rFonts w:asciiTheme="majorHAnsi" w:eastAsiaTheme="minorEastAsia" w:hAnsiTheme="majorHAnsi"/>
          <w:b/>
          <w:sz w:val="28"/>
          <w:szCs w:val="28"/>
        </w:rPr>
        <w:br/>
      </w:r>
      <w:r w:rsidRPr="00EF1B29">
        <w:rPr>
          <w:rFonts w:asciiTheme="majorHAnsi" w:eastAsiaTheme="minorEastAsia" w:hAnsiTheme="majorHAnsi"/>
          <w:sz w:val="28"/>
          <w:szCs w:val="28"/>
        </w:rPr>
        <w:t>1.  24.06.2024 г. Свети дух – света литургия и курбан.</w:t>
      </w:r>
    </w:p>
    <w:p w:rsidR="00EF1B29" w:rsidRPr="00EF1B29" w:rsidRDefault="00EF1B29" w:rsidP="00EF1B29">
      <w:pPr>
        <w:ind w:left="720"/>
        <w:contextualSpacing/>
        <w:rPr>
          <w:rFonts w:asciiTheme="majorHAnsi" w:eastAsiaTheme="minorEastAsia" w:hAnsiTheme="majorHAnsi"/>
          <w:sz w:val="28"/>
          <w:szCs w:val="28"/>
        </w:rPr>
      </w:pPr>
    </w:p>
    <w:p w:rsidR="00EF1B29" w:rsidRPr="00EF1B29" w:rsidRDefault="00EF1B29" w:rsidP="00EF1B29">
      <w:pPr>
        <w:ind w:left="720"/>
        <w:contextualSpacing/>
        <w:rPr>
          <w:rFonts w:asciiTheme="majorHAnsi" w:eastAsiaTheme="minorEastAsia" w:hAnsiTheme="majorHAnsi"/>
          <w:sz w:val="28"/>
          <w:szCs w:val="28"/>
        </w:rPr>
      </w:pPr>
    </w:p>
    <w:p w:rsidR="00EF1B29" w:rsidRPr="00EF1B29" w:rsidRDefault="00EF1B29" w:rsidP="00EF1B29">
      <w:pPr>
        <w:ind w:left="720"/>
        <w:contextualSpacing/>
        <w:rPr>
          <w:rFonts w:asciiTheme="majorHAnsi" w:eastAsiaTheme="minorEastAsia" w:hAnsiTheme="majorHAnsi"/>
          <w:sz w:val="28"/>
          <w:szCs w:val="28"/>
        </w:rPr>
      </w:pPr>
      <w:r w:rsidRPr="00EF1B29">
        <w:rPr>
          <w:rFonts w:asciiTheme="majorHAnsi" w:eastAsiaTheme="minorEastAsia" w:hAnsiTheme="majorHAnsi"/>
          <w:b/>
          <w:sz w:val="28"/>
          <w:szCs w:val="28"/>
        </w:rPr>
        <w:t>Месец Юли</w:t>
      </w:r>
      <w:r w:rsidRPr="00EF1B29">
        <w:rPr>
          <w:rFonts w:asciiTheme="majorHAnsi" w:eastAsiaTheme="minorEastAsia" w:hAnsiTheme="majorHAnsi"/>
          <w:b/>
          <w:sz w:val="28"/>
          <w:szCs w:val="28"/>
        </w:rPr>
        <w:br/>
      </w:r>
      <w:r w:rsidRPr="00EF1B29">
        <w:rPr>
          <w:rFonts w:asciiTheme="majorHAnsi" w:eastAsiaTheme="minorEastAsia" w:hAnsiTheme="majorHAnsi"/>
          <w:sz w:val="28"/>
          <w:szCs w:val="28"/>
        </w:rPr>
        <w:t>1.   07.07.2024 г. - Ден на шоколада – сладкарско парти и избор на най – вкусния сладкиш.</w:t>
      </w:r>
    </w:p>
    <w:p w:rsidR="00EF1B29" w:rsidRPr="00EF1B29" w:rsidRDefault="00EF1B29" w:rsidP="00EF1B29">
      <w:pPr>
        <w:ind w:left="720"/>
        <w:rPr>
          <w:rFonts w:asciiTheme="majorHAnsi" w:eastAsiaTheme="minorEastAsia" w:hAnsiTheme="majorHAnsi"/>
          <w:sz w:val="28"/>
          <w:szCs w:val="28"/>
        </w:rPr>
      </w:pPr>
      <w:r w:rsidRPr="00EF1B29">
        <w:rPr>
          <w:rFonts w:asciiTheme="majorHAnsi" w:eastAsiaTheme="minorEastAsia" w:hAnsiTheme="majorHAnsi"/>
          <w:sz w:val="28"/>
          <w:szCs w:val="28"/>
        </w:rPr>
        <w:t>2. 26.07.202 г. Лято при баба – станало традиционно събиране на децата от селото, дошли за лятото.</w:t>
      </w:r>
      <w:r w:rsidRPr="00EF1B29">
        <w:rPr>
          <w:rFonts w:asciiTheme="majorHAnsi" w:eastAsiaTheme="minorEastAsia" w:hAnsiTheme="majorHAnsi"/>
          <w:sz w:val="28"/>
          <w:szCs w:val="28"/>
        </w:rPr>
        <w:br/>
      </w:r>
    </w:p>
    <w:p w:rsidR="00EF1B29" w:rsidRPr="00EF1B29" w:rsidRDefault="00EF1B29" w:rsidP="00EF1B29">
      <w:pPr>
        <w:ind w:left="720"/>
        <w:contextualSpacing/>
        <w:rPr>
          <w:rFonts w:asciiTheme="majorHAnsi" w:eastAsiaTheme="minorEastAsia" w:hAnsiTheme="majorHAnsi"/>
          <w:sz w:val="28"/>
          <w:szCs w:val="28"/>
        </w:rPr>
      </w:pPr>
    </w:p>
    <w:p w:rsidR="00EF1B29" w:rsidRPr="00EF1B29" w:rsidRDefault="00EF1B29" w:rsidP="00EF1B29">
      <w:pPr>
        <w:ind w:left="720"/>
        <w:contextualSpacing/>
        <w:rPr>
          <w:rFonts w:asciiTheme="majorHAnsi" w:eastAsiaTheme="minorEastAsia" w:hAnsiTheme="majorHAnsi"/>
          <w:sz w:val="28"/>
          <w:szCs w:val="28"/>
        </w:rPr>
      </w:pPr>
      <w:r w:rsidRPr="00EF1B29">
        <w:rPr>
          <w:rFonts w:asciiTheme="majorHAnsi" w:eastAsiaTheme="minorEastAsia" w:hAnsiTheme="majorHAnsi"/>
          <w:b/>
          <w:sz w:val="28"/>
          <w:szCs w:val="28"/>
        </w:rPr>
        <w:t>Месец Август</w:t>
      </w:r>
      <w:r w:rsidRPr="00EF1B29">
        <w:rPr>
          <w:rFonts w:asciiTheme="majorHAnsi" w:eastAsiaTheme="minorEastAsia" w:hAnsiTheme="majorHAnsi"/>
          <w:b/>
          <w:sz w:val="28"/>
          <w:szCs w:val="28"/>
        </w:rPr>
        <w:br/>
      </w:r>
      <w:r w:rsidRPr="00EF1B29">
        <w:rPr>
          <w:rFonts w:asciiTheme="majorHAnsi" w:eastAsiaTheme="minorEastAsia" w:hAnsiTheme="majorHAnsi"/>
          <w:sz w:val="28"/>
          <w:szCs w:val="28"/>
        </w:rPr>
        <w:t>1.    24. 08.2024 г. Празник на юбилярите – на всички жители на селото с кръгла годишнина през годината.</w:t>
      </w:r>
      <w:r w:rsidRPr="00EF1B29">
        <w:rPr>
          <w:rFonts w:asciiTheme="majorHAnsi" w:eastAsiaTheme="minorEastAsia" w:hAnsiTheme="majorHAnsi"/>
          <w:sz w:val="28"/>
          <w:szCs w:val="28"/>
        </w:rPr>
        <w:br/>
      </w:r>
      <w:r w:rsidRPr="00EF1B29">
        <w:rPr>
          <w:rFonts w:asciiTheme="majorHAnsi" w:eastAsiaTheme="minorEastAsia" w:hAnsiTheme="majorHAnsi"/>
          <w:sz w:val="28"/>
          <w:szCs w:val="28"/>
        </w:rPr>
        <w:br/>
      </w:r>
    </w:p>
    <w:p w:rsidR="00EF1B29" w:rsidRPr="00EF1B29" w:rsidRDefault="00EF1B29" w:rsidP="00EF1B29">
      <w:pPr>
        <w:ind w:left="720"/>
        <w:contextualSpacing/>
        <w:rPr>
          <w:rFonts w:asciiTheme="majorHAnsi" w:eastAsiaTheme="minorEastAsia" w:hAnsiTheme="majorHAnsi"/>
          <w:sz w:val="28"/>
          <w:szCs w:val="28"/>
        </w:rPr>
      </w:pPr>
      <w:r w:rsidRPr="00EF1B29">
        <w:rPr>
          <w:rFonts w:asciiTheme="majorHAnsi" w:eastAsiaTheme="minorEastAsia" w:hAnsiTheme="majorHAnsi"/>
          <w:b/>
          <w:sz w:val="28"/>
          <w:szCs w:val="28"/>
        </w:rPr>
        <w:lastRenderedPageBreak/>
        <w:t>Месец Септември</w:t>
      </w:r>
      <w:r w:rsidRPr="00EF1B29">
        <w:rPr>
          <w:rFonts w:asciiTheme="majorHAnsi" w:eastAsiaTheme="minorEastAsia" w:hAnsiTheme="majorHAnsi"/>
          <w:b/>
          <w:sz w:val="28"/>
          <w:szCs w:val="28"/>
        </w:rPr>
        <w:br/>
      </w:r>
      <w:r w:rsidRPr="00EF1B29">
        <w:rPr>
          <w:rFonts w:asciiTheme="majorHAnsi" w:eastAsiaTheme="minorEastAsia" w:hAnsiTheme="majorHAnsi"/>
          <w:sz w:val="28"/>
          <w:szCs w:val="28"/>
        </w:rPr>
        <w:t>1.   22.09.2024 г. – Ден на Независимостта на България.</w:t>
      </w:r>
    </w:p>
    <w:p w:rsidR="00EF1B29" w:rsidRPr="00EF1B29" w:rsidRDefault="00EF1B29" w:rsidP="00EF1B29">
      <w:pPr>
        <w:ind w:left="720"/>
        <w:contextualSpacing/>
        <w:rPr>
          <w:rFonts w:asciiTheme="majorHAnsi" w:eastAsiaTheme="minorEastAsia" w:hAnsiTheme="majorHAnsi"/>
          <w:sz w:val="28"/>
          <w:szCs w:val="28"/>
        </w:rPr>
      </w:pPr>
    </w:p>
    <w:p w:rsidR="00EF1B29" w:rsidRPr="00EF1B29" w:rsidRDefault="00EF1B29" w:rsidP="00EF1B29">
      <w:pPr>
        <w:ind w:left="720"/>
        <w:contextualSpacing/>
        <w:rPr>
          <w:rFonts w:asciiTheme="majorHAnsi" w:eastAsiaTheme="minorEastAsia" w:hAnsiTheme="majorHAnsi"/>
          <w:sz w:val="28"/>
          <w:szCs w:val="28"/>
        </w:rPr>
      </w:pPr>
    </w:p>
    <w:p w:rsidR="00EF1B29" w:rsidRPr="00EF1B29" w:rsidRDefault="00EF1B29" w:rsidP="00EF1B29">
      <w:pPr>
        <w:ind w:left="720"/>
        <w:contextualSpacing/>
        <w:rPr>
          <w:rFonts w:asciiTheme="majorHAnsi" w:eastAsiaTheme="minorEastAsia" w:hAnsiTheme="majorHAnsi"/>
          <w:sz w:val="28"/>
          <w:szCs w:val="28"/>
        </w:rPr>
      </w:pPr>
      <w:r w:rsidRPr="00EF1B29">
        <w:rPr>
          <w:rFonts w:asciiTheme="majorHAnsi" w:eastAsiaTheme="minorEastAsia" w:hAnsiTheme="majorHAnsi"/>
          <w:b/>
          <w:sz w:val="28"/>
          <w:szCs w:val="28"/>
        </w:rPr>
        <w:t>Месец Октомври</w:t>
      </w:r>
      <w:r w:rsidRPr="00EF1B29">
        <w:rPr>
          <w:rFonts w:asciiTheme="majorHAnsi" w:eastAsiaTheme="minorEastAsia" w:hAnsiTheme="majorHAnsi"/>
          <w:b/>
          <w:sz w:val="28"/>
          <w:szCs w:val="28"/>
        </w:rPr>
        <w:br/>
      </w:r>
      <w:r w:rsidRPr="00EF1B29">
        <w:rPr>
          <w:rFonts w:asciiTheme="majorHAnsi" w:eastAsiaTheme="minorEastAsia" w:hAnsiTheme="majorHAnsi"/>
          <w:sz w:val="28"/>
          <w:szCs w:val="28"/>
        </w:rPr>
        <w:t>1.   01.10.2024 г. Ден на възрастните хора – празник в Клубът на пенсионера.</w:t>
      </w:r>
      <w:r w:rsidRPr="00EF1B29">
        <w:rPr>
          <w:rFonts w:asciiTheme="majorHAnsi" w:eastAsiaTheme="minorEastAsia" w:hAnsiTheme="majorHAnsi"/>
          <w:sz w:val="28"/>
          <w:szCs w:val="28"/>
        </w:rPr>
        <w:br/>
      </w:r>
    </w:p>
    <w:p w:rsidR="00EF1B29" w:rsidRPr="00EF1B29" w:rsidRDefault="00EF1B29" w:rsidP="00EF1B29">
      <w:pPr>
        <w:ind w:left="720"/>
        <w:contextualSpacing/>
        <w:rPr>
          <w:rFonts w:asciiTheme="majorHAnsi" w:eastAsiaTheme="minorEastAsia" w:hAnsiTheme="majorHAnsi"/>
          <w:sz w:val="28"/>
          <w:szCs w:val="28"/>
        </w:rPr>
      </w:pPr>
    </w:p>
    <w:p w:rsidR="00EF1B29" w:rsidRPr="00EF1B29" w:rsidRDefault="00EF1B29" w:rsidP="00EF1B29">
      <w:pPr>
        <w:ind w:left="720"/>
        <w:contextualSpacing/>
        <w:rPr>
          <w:rFonts w:asciiTheme="majorHAnsi" w:eastAsiaTheme="minorEastAsia" w:hAnsiTheme="majorHAnsi"/>
          <w:sz w:val="28"/>
          <w:szCs w:val="28"/>
        </w:rPr>
      </w:pPr>
    </w:p>
    <w:p w:rsidR="00EF1B29" w:rsidRPr="00EF1B29" w:rsidRDefault="00EF1B29" w:rsidP="00EF1B29">
      <w:pPr>
        <w:ind w:left="720"/>
        <w:contextualSpacing/>
        <w:rPr>
          <w:rFonts w:asciiTheme="majorHAnsi" w:eastAsiaTheme="minorEastAsia" w:hAnsiTheme="majorHAnsi"/>
          <w:sz w:val="28"/>
          <w:szCs w:val="28"/>
        </w:rPr>
      </w:pPr>
      <w:r w:rsidRPr="00EF1B29">
        <w:rPr>
          <w:rFonts w:asciiTheme="majorHAnsi" w:eastAsiaTheme="minorEastAsia" w:hAnsiTheme="majorHAnsi"/>
          <w:b/>
          <w:sz w:val="28"/>
          <w:szCs w:val="28"/>
        </w:rPr>
        <w:t>Месец Ноември</w:t>
      </w:r>
      <w:r w:rsidRPr="00EF1B29">
        <w:rPr>
          <w:rFonts w:asciiTheme="majorHAnsi" w:eastAsiaTheme="minorEastAsia" w:hAnsiTheme="majorHAnsi"/>
          <w:b/>
          <w:sz w:val="28"/>
          <w:szCs w:val="28"/>
        </w:rPr>
        <w:br/>
      </w:r>
      <w:r w:rsidRPr="00EF1B29">
        <w:rPr>
          <w:rFonts w:asciiTheme="majorHAnsi" w:eastAsiaTheme="minorEastAsia" w:hAnsiTheme="majorHAnsi"/>
          <w:sz w:val="28"/>
          <w:szCs w:val="28"/>
        </w:rPr>
        <w:t>1.</w:t>
      </w:r>
      <w:r w:rsidRPr="00EF1B29">
        <w:rPr>
          <w:rFonts w:asciiTheme="majorHAnsi" w:eastAsiaTheme="minorEastAsia" w:hAnsiTheme="majorHAnsi"/>
          <w:b/>
          <w:sz w:val="28"/>
          <w:szCs w:val="28"/>
        </w:rPr>
        <w:t xml:space="preserve">   </w:t>
      </w:r>
      <w:r w:rsidRPr="00EF1B29">
        <w:rPr>
          <w:rFonts w:asciiTheme="majorHAnsi" w:eastAsiaTheme="minorEastAsia" w:hAnsiTheme="majorHAnsi"/>
          <w:sz w:val="28"/>
          <w:szCs w:val="28"/>
        </w:rPr>
        <w:t>01.11.2024 г. Ден на народните будители и празник на селото.</w:t>
      </w:r>
      <w:r w:rsidRPr="00EF1B29">
        <w:rPr>
          <w:rFonts w:asciiTheme="majorHAnsi" w:eastAsiaTheme="minorEastAsia" w:hAnsiTheme="majorHAnsi"/>
          <w:sz w:val="28"/>
          <w:szCs w:val="28"/>
        </w:rPr>
        <w:br/>
        <w:t>2.   21.11.2024 г. Ден на християнското семейство – тържество.</w:t>
      </w:r>
    </w:p>
    <w:p w:rsidR="00EF1B29" w:rsidRPr="00EF1B29" w:rsidRDefault="00EF1B29" w:rsidP="00EF1B29">
      <w:pPr>
        <w:ind w:left="720"/>
        <w:contextualSpacing/>
        <w:rPr>
          <w:rFonts w:asciiTheme="majorHAnsi" w:eastAsiaTheme="minorEastAsia" w:hAnsiTheme="majorHAnsi"/>
          <w:sz w:val="28"/>
          <w:szCs w:val="28"/>
        </w:rPr>
      </w:pPr>
      <w:r w:rsidRPr="00EF1B29">
        <w:rPr>
          <w:rFonts w:asciiTheme="majorHAnsi" w:eastAsiaTheme="minorEastAsia" w:hAnsiTheme="majorHAnsi"/>
          <w:b/>
          <w:sz w:val="28"/>
          <w:szCs w:val="28"/>
        </w:rPr>
        <w:br/>
      </w:r>
      <w:r w:rsidRPr="00EF1B29">
        <w:rPr>
          <w:rFonts w:asciiTheme="majorHAnsi" w:eastAsiaTheme="minorEastAsia" w:hAnsiTheme="majorHAnsi"/>
          <w:b/>
          <w:sz w:val="28"/>
          <w:szCs w:val="28"/>
        </w:rPr>
        <w:br/>
      </w:r>
      <w:r w:rsidRPr="00EF1B29">
        <w:rPr>
          <w:rFonts w:asciiTheme="majorHAnsi" w:eastAsiaTheme="minorEastAsia" w:hAnsiTheme="majorHAnsi"/>
          <w:b/>
          <w:sz w:val="28"/>
          <w:szCs w:val="28"/>
        </w:rPr>
        <w:br/>
        <w:t>Месец Декември</w:t>
      </w:r>
      <w:r w:rsidRPr="00EF1B29">
        <w:rPr>
          <w:rFonts w:asciiTheme="majorHAnsi" w:eastAsiaTheme="minorEastAsia" w:hAnsiTheme="majorHAnsi"/>
          <w:b/>
          <w:sz w:val="28"/>
          <w:szCs w:val="28"/>
        </w:rPr>
        <w:br/>
      </w:r>
      <w:r w:rsidRPr="00EF1B29">
        <w:rPr>
          <w:rFonts w:asciiTheme="majorHAnsi" w:eastAsiaTheme="minorEastAsia" w:hAnsiTheme="majorHAnsi"/>
          <w:sz w:val="28"/>
          <w:szCs w:val="28"/>
        </w:rPr>
        <w:t>1.   23.12.2024 г. Коледуване и томбола с награди.</w:t>
      </w:r>
    </w:p>
    <w:p w:rsidR="00EF1B29" w:rsidRPr="00EF1B29" w:rsidRDefault="00EF1B29" w:rsidP="00EF1B29">
      <w:pPr>
        <w:rPr>
          <w:rFonts w:asciiTheme="majorHAnsi" w:eastAsiaTheme="minorEastAsia" w:hAnsiTheme="majorHAnsi"/>
          <w:sz w:val="28"/>
          <w:szCs w:val="28"/>
        </w:rPr>
      </w:pPr>
    </w:p>
    <w:p w:rsidR="00EF1B29" w:rsidRPr="00EF1B29" w:rsidRDefault="00EF1B29" w:rsidP="00EF1B29">
      <w:pPr>
        <w:rPr>
          <w:rFonts w:asciiTheme="majorHAnsi" w:eastAsiaTheme="minorEastAsia" w:hAnsiTheme="majorHAnsi"/>
          <w:sz w:val="28"/>
          <w:szCs w:val="28"/>
        </w:rPr>
      </w:pPr>
    </w:p>
    <w:p w:rsidR="00EF1B29" w:rsidRPr="00EF1B29" w:rsidRDefault="00EF1B29" w:rsidP="00EF1B29">
      <w:pPr>
        <w:numPr>
          <w:ilvl w:val="0"/>
          <w:numId w:val="1"/>
        </w:numPr>
        <w:ind w:left="502"/>
        <w:contextualSpacing/>
        <w:rPr>
          <w:rFonts w:asciiTheme="majorHAnsi" w:eastAsiaTheme="minorEastAsia" w:hAnsiTheme="majorHAnsi"/>
          <w:sz w:val="28"/>
          <w:szCs w:val="28"/>
          <w:lang w:val="en-US"/>
        </w:rPr>
      </w:pPr>
      <w:proofErr w:type="spellStart"/>
      <w:r w:rsidRPr="00EF1B29">
        <w:rPr>
          <w:rFonts w:asciiTheme="majorHAnsi" w:eastAsiaTheme="minorEastAsia" w:hAnsiTheme="majorHAnsi"/>
          <w:sz w:val="28"/>
          <w:szCs w:val="28"/>
          <w:lang w:val="en-US"/>
        </w:rPr>
        <w:t>Библиотечна</w:t>
      </w:r>
      <w:proofErr w:type="spellEnd"/>
      <w:r w:rsidRPr="00EF1B29">
        <w:rPr>
          <w:rFonts w:asciiTheme="majorHAnsi" w:eastAsiaTheme="minorEastAsia" w:hAnsiTheme="majorHAnsi"/>
          <w:sz w:val="28"/>
          <w:szCs w:val="28"/>
          <w:lang w:val="en-US"/>
        </w:rPr>
        <w:t xml:space="preserve"> </w:t>
      </w:r>
      <w:proofErr w:type="spellStart"/>
      <w:r w:rsidRPr="00EF1B29">
        <w:rPr>
          <w:rFonts w:asciiTheme="majorHAnsi" w:eastAsiaTheme="minorEastAsia" w:hAnsiTheme="majorHAnsi"/>
          <w:sz w:val="28"/>
          <w:szCs w:val="28"/>
          <w:lang w:val="en-US"/>
        </w:rPr>
        <w:t>дейност</w:t>
      </w:r>
      <w:proofErr w:type="spellEnd"/>
      <w:r w:rsidRPr="00EF1B29">
        <w:rPr>
          <w:rFonts w:asciiTheme="majorHAnsi" w:eastAsiaTheme="minorEastAsia" w:hAnsiTheme="majorHAnsi"/>
          <w:sz w:val="28"/>
          <w:szCs w:val="28"/>
        </w:rPr>
        <w:br/>
      </w:r>
    </w:p>
    <w:p w:rsidR="00EF1B29" w:rsidRPr="00EF1B29" w:rsidRDefault="00EF1B29" w:rsidP="00EF1B29">
      <w:pPr>
        <w:ind w:left="720"/>
        <w:contextualSpacing/>
        <w:rPr>
          <w:rFonts w:asciiTheme="majorHAnsi" w:eastAsiaTheme="minorEastAsia" w:hAnsiTheme="majorHAnsi"/>
          <w:b/>
          <w:sz w:val="28"/>
          <w:szCs w:val="28"/>
        </w:rPr>
      </w:pPr>
      <w:r w:rsidRPr="00EF1B29">
        <w:rPr>
          <w:rFonts w:asciiTheme="majorHAnsi" w:eastAsiaTheme="minorEastAsia" w:hAnsiTheme="majorHAnsi"/>
          <w:sz w:val="28"/>
          <w:szCs w:val="28"/>
        </w:rPr>
        <w:br/>
      </w:r>
      <w:r w:rsidRPr="00EF1B29">
        <w:rPr>
          <w:rFonts w:asciiTheme="majorHAnsi" w:eastAsiaTheme="minorEastAsia" w:hAnsiTheme="majorHAnsi"/>
          <w:b/>
          <w:sz w:val="28"/>
          <w:szCs w:val="28"/>
        </w:rPr>
        <w:t>Месец Януари</w:t>
      </w:r>
    </w:p>
    <w:p w:rsidR="00EF1B29" w:rsidRPr="00EF1B29" w:rsidRDefault="00EF1B29" w:rsidP="00EF1B29">
      <w:pPr>
        <w:ind w:left="720"/>
        <w:contextualSpacing/>
        <w:rPr>
          <w:rFonts w:asciiTheme="majorHAnsi" w:eastAsiaTheme="minorEastAsia" w:hAnsiTheme="majorHAnsi"/>
          <w:b/>
          <w:sz w:val="28"/>
          <w:szCs w:val="28"/>
        </w:rPr>
      </w:pPr>
    </w:p>
    <w:p w:rsidR="00EF1B29" w:rsidRPr="00EF1B29" w:rsidRDefault="00EF1B29" w:rsidP="00EF1B29">
      <w:pPr>
        <w:numPr>
          <w:ilvl w:val="0"/>
          <w:numId w:val="6"/>
        </w:numPr>
        <w:contextualSpacing/>
        <w:rPr>
          <w:rFonts w:asciiTheme="majorHAnsi" w:eastAsiaTheme="minorEastAsia" w:hAnsiTheme="majorHAnsi"/>
          <w:sz w:val="28"/>
          <w:szCs w:val="28"/>
        </w:rPr>
      </w:pPr>
      <w:r w:rsidRPr="00EF1B29">
        <w:rPr>
          <w:rFonts w:asciiTheme="majorHAnsi" w:eastAsiaTheme="minorEastAsia" w:hAnsiTheme="majorHAnsi"/>
          <w:sz w:val="28"/>
          <w:szCs w:val="28"/>
        </w:rPr>
        <w:t xml:space="preserve"> 12.01.2024 г. – 120 г. от рождението на Георги </w:t>
      </w:r>
      <w:proofErr w:type="spellStart"/>
      <w:r w:rsidRPr="00EF1B29">
        <w:rPr>
          <w:rFonts w:asciiTheme="majorHAnsi" w:eastAsiaTheme="minorEastAsia" w:hAnsiTheme="majorHAnsi"/>
          <w:sz w:val="28"/>
          <w:szCs w:val="28"/>
        </w:rPr>
        <w:t>Караславов</w:t>
      </w:r>
      <w:proofErr w:type="spellEnd"/>
      <w:r w:rsidRPr="00EF1B29">
        <w:rPr>
          <w:rFonts w:asciiTheme="majorHAnsi" w:eastAsiaTheme="minorEastAsia" w:hAnsiTheme="majorHAnsi"/>
          <w:sz w:val="28"/>
          <w:szCs w:val="28"/>
        </w:rPr>
        <w:t xml:space="preserve">. </w:t>
      </w:r>
    </w:p>
    <w:p w:rsidR="00EF1B29" w:rsidRPr="00EF1B29" w:rsidRDefault="00EF1B29" w:rsidP="00EF1B29">
      <w:pPr>
        <w:numPr>
          <w:ilvl w:val="0"/>
          <w:numId w:val="6"/>
        </w:numPr>
        <w:contextualSpacing/>
        <w:rPr>
          <w:rFonts w:asciiTheme="majorHAnsi" w:eastAsiaTheme="minorEastAsia" w:hAnsiTheme="majorHAnsi"/>
          <w:sz w:val="28"/>
          <w:szCs w:val="28"/>
        </w:rPr>
      </w:pPr>
      <w:r w:rsidRPr="00EF1B29">
        <w:rPr>
          <w:rFonts w:asciiTheme="majorHAnsi" w:eastAsiaTheme="minorEastAsia" w:hAnsiTheme="majorHAnsi"/>
          <w:sz w:val="28"/>
          <w:szCs w:val="28"/>
        </w:rPr>
        <w:t xml:space="preserve">25.01.2024 г. - 150 г. от рождението на Съмърсет </w:t>
      </w:r>
      <w:proofErr w:type="spellStart"/>
      <w:r w:rsidRPr="00EF1B29">
        <w:rPr>
          <w:rFonts w:asciiTheme="majorHAnsi" w:eastAsiaTheme="minorEastAsia" w:hAnsiTheme="majorHAnsi"/>
          <w:sz w:val="28"/>
          <w:szCs w:val="28"/>
        </w:rPr>
        <w:t>Моъм</w:t>
      </w:r>
      <w:proofErr w:type="spellEnd"/>
      <w:r w:rsidRPr="00EF1B29">
        <w:rPr>
          <w:rFonts w:asciiTheme="majorHAnsi" w:eastAsiaTheme="minorEastAsia" w:hAnsiTheme="majorHAnsi"/>
          <w:sz w:val="28"/>
          <w:szCs w:val="28"/>
        </w:rPr>
        <w:t xml:space="preserve"> – четене на разкази.</w:t>
      </w:r>
    </w:p>
    <w:p w:rsidR="00EF1B29" w:rsidRPr="00EF1B29" w:rsidRDefault="00EF1B29" w:rsidP="00EF1B29">
      <w:pPr>
        <w:ind w:left="360"/>
        <w:rPr>
          <w:rFonts w:asciiTheme="majorHAnsi" w:eastAsiaTheme="minorEastAsia" w:hAnsiTheme="majorHAnsi"/>
          <w:b/>
          <w:sz w:val="28"/>
          <w:szCs w:val="28"/>
        </w:rPr>
      </w:pPr>
      <w:r w:rsidRPr="00EF1B29">
        <w:rPr>
          <w:rFonts w:asciiTheme="majorHAnsi" w:eastAsiaTheme="minorEastAsia" w:hAnsiTheme="majorHAnsi"/>
          <w:sz w:val="28"/>
          <w:szCs w:val="28"/>
        </w:rPr>
        <w:br/>
        <w:t xml:space="preserve">      </w:t>
      </w:r>
      <w:r w:rsidRPr="00EF1B29">
        <w:rPr>
          <w:rFonts w:asciiTheme="majorHAnsi" w:eastAsiaTheme="minorEastAsia" w:hAnsiTheme="majorHAnsi"/>
          <w:b/>
          <w:sz w:val="28"/>
          <w:szCs w:val="28"/>
        </w:rPr>
        <w:t>Месец Февруари</w:t>
      </w:r>
    </w:p>
    <w:p w:rsidR="00EF1B29" w:rsidRPr="00EF1B29" w:rsidRDefault="00EF1B29" w:rsidP="00EF1B29">
      <w:pPr>
        <w:numPr>
          <w:ilvl w:val="0"/>
          <w:numId w:val="11"/>
        </w:numPr>
        <w:contextualSpacing/>
        <w:rPr>
          <w:rFonts w:asciiTheme="majorHAnsi" w:eastAsiaTheme="minorEastAsia" w:hAnsiTheme="majorHAnsi"/>
          <w:b/>
          <w:sz w:val="28"/>
          <w:szCs w:val="28"/>
        </w:rPr>
      </w:pPr>
      <w:r w:rsidRPr="00EF1B29">
        <w:rPr>
          <w:rFonts w:asciiTheme="majorHAnsi" w:eastAsiaTheme="minorEastAsia" w:hAnsiTheme="majorHAnsi"/>
          <w:sz w:val="28"/>
          <w:szCs w:val="28"/>
        </w:rPr>
        <w:t xml:space="preserve">23.02.2024 г. – 125 г. от рождението на Ерих </w:t>
      </w:r>
      <w:proofErr w:type="spellStart"/>
      <w:r w:rsidRPr="00EF1B29">
        <w:rPr>
          <w:rFonts w:asciiTheme="majorHAnsi" w:eastAsiaTheme="minorEastAsia" w:hAnsiTheme="majorHAnsi"/>
          <w:sz w:val="28"/>
          <w:szCs w:val="28"/>
        </w:rPr>
        <w:t>Кестнер</w:t>
      </w:r>
      <w:proofErr w:type="spellEnd"/>
      <w:r w:rsidRPr="00EF1B29">
        <w:rPr>
          <w:rFonts w:asciiTheme="majorHAnsi" w:eastAsiaTheme="minorEastAsia" w:hAnsiTheme="majorHAnsi"/>
          <w:sz w:val="28"/>
          <w:szCs w:val="28"/>
        </w:rPr>
        <w:t xml:space="preserve"> - немски писател, автор на романи за деца – „Антон и </w:t>
      </w:r>
      <w:proofErr w:type="spellStart"/>
      <w:r w:rsidRPr="00EF1B29">
        <w:rPr>
          <w:rFonts w:asciiTheme="majorHAnsi" w:eastAsiaTheme="minorEastAsia" w:hAnsiTheme="majorHAnsi"/>
          <w:sz w:val="28"/>
          <w:szCs w:val="28"/>
        </w:rPr>
        <w:t>Точица“,„Хвърчащата</w:t>
      </w:r>
      <w:proofErr w:type="spellEnd"/>
      <w:r w:rsidRPr="00EF1B29">
        <w:rPr>
          <w:rFonts w:asciiTheme="majorHAnsi" w:eastAsiaTheme="minorEastAsia" w:hAnsiTheme="majorHAnsi"/>
          <w:sz w:val="28"/>
          <w:szCs w:val="28"/>
        </w:rPr>
        <w:t xml:space="preserve"> класна стая“ и др.</w:t>
      </w:r>
    </w:p>
    <w:p w:rsidR="00EF1B29" w:rsidRPr="00EF1B29" w:rsidRDefault="00EF1B29" w:rsidP="00EF1B29">
      <w:pPr>
        <w:ind w:left="568"/>
        <w:rPr>
          <w:rFonts w:asciiTheme="majorHAnsi" w:eastAsiaTheme="minorEastAsia" w:hAnsiTheme="majorHAnsi"/>
          <w:sz w:val="28"/>
          <w:szCs w:val="28"/>
        </w:rPr>
      </w:pPr>
    </w:p>
    <w:p w:rsidR="00EF1B29" w:rsidRDefault="00EF1B29" w:rsidP="00EF1B29">
      <w:pPr>
        <w:ind w:left="568"/>
        <w:rPr>
          <w:rFonts w:asciiTheme="majorHAnsi" w:eastAsiaTheme="minorEastAsia" w:hAnsiTheme="majorHAnsi"/>
          <w:b/>
          <w:sz w:val="28"/>
          <w:szCs w:val="28"/>
        </w:rPr>
      </w:pPr>
    </w:p>
    <w:p w:rsidR="00EF1B29" w:rsidRPr="00EF1B29" w:rsidRDefault="00EF1B29" w:rsidP="00EF1B29">
      <w:pPr>
        <w:ind w:left="568"/>
        <w:rPr>
          <w:rFonts w:asciiTheme="majorHAnsi" w:eastAsiaTheme="minorEastAsia" w:hAnsiTheme="majorHAnsi"/>
          <w:b/>
          <w:sz w:val="28"/>
          <w:szCs w:val="28"/>
        </w:rPr>
      </w:pPr>
      <w:r w:rsidRPr="00EF1B29">
        <w:rPr>
          <w:rFonts w:asciiTheme="majorHAnsi" w:eastAsiaTheme="minorEastAsia" w:hAnsiTheme="majorHAnsi"/>
          <w:b/>
          <w:sz w:val="28"/>
          <w:szCs w:val="28"/>
        </w:rPr>
        <w:lastRenderedPageBreak/>
        <w:t>Месец Март</w:t>
      </w:r>
    </w:p>
    <w:p w:rsidR="00EF1B29" w:rsidRPr="00EF1B29" w:rsidRDefault="00EF1B29" w:rsidP="00EF1B29">
      <w:pPr>
        <w:numPr>
          <w:ilvl w:val="0"/>
          <w:numId w:val="12"/>
        </w:numPr>
        <w:contextualSpacing/>
        <w:rPr>
          <w:rFonts w:asciiTheme="majorHAnsi" w:eastAsiaTheme="minorEastAsia" w:hAnsiTheme="majorHAnsi"/>
          <w:sz w:val="28"/>
          <w:szCs w:val="28"/>
        </w:rPr>
      </w:pPr>
      <w:r w:rsidRPr="00EF1B29">
        <w:rPr>
          <w:rFonts w:asciiTheme="majorHAnsi" w:eastAsiaTheme="minorEastAsia" w:hAnsiTheme="majorHAnsi"/>
          <w:sz w:val="28"/>
          <w:szCs w:val="28"/>
        </w:rPr>
        <w:t>01.03.2024 г.  – работилница за мартеници.</w:t>
      </w:r>
    </w:p>
    <w:p w:rsidR="00EF1B29" w:rsidRPr="00EF1B29" w:rsidRDefault="00EF1B29" w:rsidP="00EF1B29">
      <w:pPr>
        <w:numPr>
          <w:ilvl w:val="0"/>
          <w:numId w:val="12"/>
        </w:numPr>
        <w:contextualSpacing/>
        <w:rPr>
          <w:rFonts w:asciiTheme="majorHAnsi" w:eastAsiaTheme="minorEastAsia" w:hAnsiTheme="majorHAnsi"/>
          <w:sz w:val="28"/>
          <w:szCs w:val="28"/>
        </w:rPr>
      </w:pPr>
      <w:r w:rsidRPr="00EF1B29">
        <w:rPr>
          <w:rFonts w:asciiTheme="majorHAnsi" w:eastAsiaTheme="minorEastAsia" w:hAnsiTheme="majorHAnsi"/>
          <w:sz w:val="28"/>
          <w:szCs w:val="28"/>
        </w:rPr>
        <w:t xml:space="preserve">20.03.2024 г. - 215 г. от рождението на Николай Гогол – четене на повестта „ Шинел”. </w:t>
      </w:r>
    </w:p>
    <w:p w:rsidR="00EF1B29" w:rsidRPr="00EF1B29" w:rsidRDefault="00EF1B29" w:rsidP="00EF1B29">
      <w:pPr>
        <w:numPr>
          <w:ilvl w:val="0"/>
          <w:numId w:val="12"/>
        </w:numPr>
        <w:contextualSpacing/>
        <w:rPr>
          <w:rFonts w:asciiTheme="majorHAnsi" w:eastAsiaTheme="minorEastAsia" w:hAnsiTheme="majorHAnsi"/>
          <w:sz w:val="28"/>
          <w:szCs w:val="28"/>
        </w:rPr>
      </w:pPr>
      <w:r w:rsidRPr="00EF1B29">
        <w:rPr>
          <w:rFonts w:asciiTheme="majorHAnsi" w:eastAsiaTheme="minorEastAsia" w:hAnsiTheme="majorHAnsi"/>
          <w:sz w:val="28"/>
          <w:szCs w:val="28"/>
        </w:rPr>
        <w:t>2503.2024 г. - 90 г. от рождението на Христо Фотев – четене на любовна лирика от автора.</w:t>
      </w:r>
    </w:p>
    <w:p w:rsidR="00EF1B29" w:rsidRPr="00EF1B29" w:rsidRDefault="00EF1B29" w:rsidP="00EF1B29">
      <w:pPr>
        <w:ind w:left="568"/>
        <w:rPr>
          <w:rFonts w:asciiTheme="majorHAnsi" w:eastAsiaTheme="minorEastAsia" w:hAnsiTheme="majorHAnsi"/>
          <w:sz w:val="28"/>
          <w:szCs w:val="28"/>
        </w:rPr>
      </w:pPr>
    </w:p>
    <w:p w:rsidR="00EF1B29" w:rsidRPr="00EF1B29" w:rsidRDefault="00EF1B29" w:rsidP="00EF1B29">
      <w:pPr>
        <w:ind w:left="568"/>
        <w:rPr>
          <w:rFonts w:asciiTheme="majorHAnsi" w:eastAsiaTheme="minorEastAsia" w:hAnsiTheme="majorHAnsi"/>
          <w:b/>
          <w:sz w:val="28"/>
          <w:szCs w:val="28"/>
        </w:rPr>
      </w:pPr>
      <w:r w:rsidRPr="00EF1B29">
        <w:rPr>
          <w:rFonts w:asciiTheme="majorHAnsi" w:eastAsiaTheme="minorEastAsia" w:hAnsiTheme="majorHAnsi"/>
          <w:b/>
          <w:sz w:val="28"/>
          <w:szCs w:val="28"/>
        </w:rPr>
        <w:t>Месец Април</w:t>
      </w:r>
    </w:p>
    <w:p w:rsidR="00EF1B29" w:rsidRPr="00EF1B29" w:rsidRDefault="00EF1B29" w:rsidP="00EF1B29">
      <w:pPr>
        <w:numPr>
          <w:ilvl w:val="0"/>
          <w:numId w:val="13"/>
        </w:numPr>
        <w:contextualSpacing/>
        <w:rPr>
          <w:rFonts w:asciiTheme="majorHAnsi" w:eastAsiaTheme="minorEastAsia" w:hAnsiTheme="majorHAnsi"/>
          <w:sz w:val="28"/>
          <w:szCs w:val="28"/>
        </w:rPr>
      </w:pPr>
      <w:r w:rsidRPr="00EF1B29">
        <w:rPr>
          <w:rFonts w:asciiTheme="majorHAnsi" w:eastAsiaTheme="minorEastAsia" w:hAnsiTheme="majorHAnsi"/>
          <w:sz w:val="28"/>
          <w:szCs w:val="28"/>
        </w:rPr>
        <w:t>23.04.2024 г. – 460 г. от рождението на Уилям Шекспир.</w:t>
      </w:r>
    </w:p>
    <w:p w:rsidR="00EF1B29" w:rsidRPr="00EF1B29" w:rsidRDefault="00EF1B29" w:rsidP="00EF1B29">
      <w:pPr>
        <w:numPr>
          <w:ilvl w:val="0"/>
          <w:numId w:val="13"/>
        </w:numPr>
        <w:contextualSpacing/>
        <w:rPr>
          <w:rFonts w:asciiTheme="majorHAnsi" w:eastAsiaTheme="minorEastAsia" w:hAnsiTheme="majorHAnsi"/>
          <w:sz w:val="28"/>
          <w:szCs w:val="28"/>
        </w:rPr>
      </w:pPr>
      <w:r w:rsidRPr="00EF1B29">
        <w:rPr>
          <w:rFonts w:asciiTheme="majorHAnsi" w:eastAsiaTheme="minorEastAsia" w:hAnsiTheme="majorHAnsi"/>
          <w:sz w:val="28"/>
          <w:szCs w:val="28"/>
        </w:rPr>
        <w:t>23.04.2024 г. - Международен ден на книгата – литературно четене на любими творби от любими автори.</w:t>
      </w:r>
    </w:p>
    <w:p w:rsidR="00EF1B29" w:rsidRPr="00EF1B29" w:rsidRDefault="00EF1B29" w:rsidP="00EF1B29">
      <w:pPr>
        <w:numPr>
          <w:ilvl w:val="0"/>
          <w:numId w:val="13"/>
        </w:numPr>
        <w:contextualSpacing/>
        <w:rPr>
          <w:rFonts w:asciiTheme="majorHAnsi" w:eastAsiaTheme="minorEastAsia" w:hAnsiTheme="majorHAnsi"/>
          <w:sz w:val="28"/>
          <w:szCs w:val="28"/>
        </w:rPr>
      </w:pPr>
      <w:r w:rsidRPr="00EF1B29">
        <w:rPr>
          <w:rFonts w:asciiTheme="majorHAnsi" w:eastAsiaTheme="minorEastAsia" w:hAnsiTheme="majorHAnsi"/>
          <w:sz w:val="28"/>
          <w:szCs w:val="28"/>
        </w:rPr>
        <w:t xml:space="preserve">24.04.2024 г. - 135 г. от рождението на Христина </w:t>
      </w:r>
      <w:proofErr w:type="spellStart"/>
      <w:r w:rsidRPr="00EF1B29">
        <w:rPr>
          <w:rFonts w:asciiTheme="majorHAnsi" w:eastAsiaTheme="minorEastAsia" w:hAnsiTheme="majorHAnsi"/>
          <w:sz w:val="28"/>
          <w:szCs w:val="28"/>
        </w:rPr>
        <w:t>Морфова</w:t>
      </w:r>
      <w:proofErr w:type="spellEnd"/>
      <w:r w:rsidRPr="00EF1B29">
        <w:rPr>
          <w:rFonts w:asciiTheme="majorHAnsi" w:eastAsiaTheme="minorEastAsia" w:hAnsiTheme="majorHAnsi"/>
          <w:sz w:val="28"/>
          <w:szCs w:val="28"/>
        </w:rPr>
        <w:t xml:space="preserve"> - българска оперна певица – разговор за българската и световната класическа музика.</w:t>
      </w:r>
    </w:p>
    <w:p w:rsidR="00EF1B29" w:rsidRPr="00EF1B29" w:rsidRDefault="00EF1B29" w:rsidP="00EF1B29">
      <w:pPr>
        <w:ind w:left="568"/>
        <w:rPr>
          <w:rFonts w:asciiTheme="majorHAnsi" w:eastAsiaTheme="minorEastAsia" w:hAnsiTheme="majorHAnsi"/>
          <w:b/>
          <w:sz w:val="28"/>
          <w:szCs w:val="28"/>
        </w:rPr>
      </w:pPr>
    </w:p>
    <w:p w:rsidR="00EF1B29" w:rsidRPr="00EF1B29" w:rsidRDefault="00EF1B29" w:rsidP="00EF1B29">
      <w:pPr>
        <w:ind w:left="568"/>
        <w:rPr>
          <w:rFonts w:asciiTheme="majorHAnsi" w:eastAsiaTheme="minorEastAsia" w:hAnsiTheme="majorHAnsi"/>
          <w:b/>
          <w:sz w:val="28"/>
          <w:szCs w:val="28"/>
        </w:rPr>
      </w:pPr>
      <w:r w:rsidRPr="00EF1B29">
        <w:rPr>
          <w:rFonts w:asciiTheme="majorHAnsi" w:eastAsiaTheme="minorEastAsia" w:hAnsiTheme="majorHAnsi"/>
          <w:b/>
          <w:sz w:val="28"/>
          <w:szCs w:val="28"/>
        </w:rPr>
        <w:t>Месец Май</w:t>
      </w:r>
    </w:p>
    <w:p w:rsidR="00EF1B29" w:rsidRPr="00EF1B29" w:rsidRDefault="00EF1B29" w:rsidP="00EF1B29">
      <w:pPr>
        <w:numPr>
          <w:ilvl w:val="0"/>
          <w:numId w:val="14"/>
        </w:numPr>
        <w:contextualSpacing/>
        <w:rPr>
          <w:rFonts w:asciiTheme="majorHAnsi" w:eastAsiaTheme="minorEastAsia" w:hAnsiTheme="majorHAnsi"/>
          <w:sz w:val="28"/>
          <w:szCs w:val="28"/>
        </w:rPr>
      </w:pPr>
      <w:r w:rsidRPr="00EF1B29">
        <w:rPr>
          <w:rFonts w:asciiTheme="majorHAnsi" w:eastAsiaTheme="minorEastAsia" w:hAnsiTheme="majorHAnsi"/>
          <w:sz w:val="28"/>
          <w:szCs w:val="28"/>
        </w:rPr>
        <w:t>11.05.2024 г. – Ден на библиотекаря.</w:t>
      </w:r>
    </w:p>
    <w:p w:rsidR="00EF1B29" w:rsidRPr="00EF1B29" w:rsidRDefault="00EF1B29" w:rsidP="00EF1B29">
      <w:pPr>
        <w:numPr>
          <w:ilvl w:val="0"/>
          <w:numId w:val="14"/>
        </w:numPr>
        <w:contextualSpacing/>
        <w:rPr>
          <w:rFonts w:asciiTheme="majorHAnsi" w:eastAsiaTheme="minorEastAsia" w:hAnsiTheme="majorHAnsi"/>
          <w:sz w:val="28"/>
          <w:szCs w:val="28"/>
        </w:rPr>
      </w:pPr>
      <w:r w:rsidRPr="00EF1B29">
        <w:rPr>
          <w:rFonts w:asciiTheme="majorHAnsi" w:eastAsiaTheme="minorEastAsia" w:hAnsiTheme="majorHAnsi"/>
          <w:sz w:val="28"/>
          <w:szCs w:val="28"/>
        </w:rPr>
        <w:t xml:space="preserve">15.05.2024 г. -  105 г. от рождението на Александър Геров. </w:t>
      </w:r>
    </w:p>
    <w:p w:rsidR="00EF1B29" w:rsidRPr="00EF1B29" w:rsidRDefault="00EF1B29" w:rsidP="00EF1B29">
      <w:pPr>
        <w:numPr>
          <w:ilvl w:val="0"/>
          <w:numId w:val="14"/>
        </w:numPr>
        <w:contextualSpacing/>
        <w:rPr>
          <w:rFonts w:asciiTheme="majorHAnsi" w:eastAsiaTheme="minorEastAsia" w:hAnsiTheme="majorHAnsi"/>
          <w:sz w:val="28"/>
          <w:szCs w:val="28"/>
        </w:rPr>
      </w:pPr>
      <w:r w:rsidRPr="00EF1B29">
        <w:rPr>
          <w:rFonts w:asciiTheme="majorHAnsi" w:eastAsiaTheme="minorEastAsia" w:hAnsiTheme="majorHAnsi"/>
          <w:sz w:val="28"/>
          <w:szCs w:val="28"/>
        </w:rPr>
        <w:t>22.05.2024 г. – 165 г. от рождението на Артър Конан Дойл – четене на „Приключенията на Шерлок Холмс“.</w:t>
      </w:r>
    </w:p>
    <w:p w:rsidR="00EF1B29" w:rsidRPr="00EF1B29" w:rsidRDefault="00EF1B29" w:rsidP="00EF1B29">
      <w:pPr>
        <w:ind w:left="568"/>
        <w:rPr>
          <w:rFonts w:asciiTheme="majorHAnsi" w:eastAsiaTheme="minorEastAsia" w:hAnsiTheme="majorHAnsi"/>
          <w:b/>
          <w:sz w:val="28"/>
          <w:szCs w:val="28"/>
        </w:rPr>
      </w:pPr>
      <w:r w:rsidRPr="00EF1B29">
        <w:rPr>
          <w:rFonts w:asciiTheme="majorHAnsi" w:eastAsiaTheme="minorEastAsia" w:hAnsiTheme="majorHAnsi"/>
          <w:b/>
          <w:sz w:val="28"/>
          <w:szCs w:val="28"/>
        </w:rPr>
        <w:t>Месец Юни</w:t>
      </w:r>
    </w:p>
    <w:p w:rsidR="00EF1B29" w:rsidRPr="00EF1B29" w:rsidRDefault="00EF1B29" w:rsidP="00EF1B29">
      <w:pPr>
        <w:numPr>
          <w:ilvl w:val="0"/>
          <w:numId w:val="15"/>
        </w:numPr>
        <w:contextualSpacing/>
        <w:rPr>
          <w:rFonts w:asciiTheme="majorHAnsi" w:eastAsiaTheme="minorEastAsia" w:hAnsiTheme="majorHAnsi"/>
          <w:sz w:val="28"/>
          <w:szCs w:val="28"/>
        </w:rPr>
      </w:pPr>
      <w:r w:rsidRPr="00EF1B29">
        <w:rPr>
          <w:rFonts w:asciiTheme="majorHAnsi" w:eastAsiaTheme="minorEastAsia" w:hAnsiTheme="majorHAnsi"/>
          <w:sz w:val="28"/>
          <w:szCs w:val="28"/>
        </w:rPr>
        <w:t>12.06.2024 г. – 120 г. от рождението на Атанас Далчев - български поет. Лириката му се смята за основа на философска поетическа линия в българската поезия.</w:t>
      </w:r>
    </w:p>
    <w:p w:rsidR="00EF1B29" w:rsidRPr="00EF1B29" w:rsidRDefault="00EF1B29" w:rsidP="00EF1B29">
      <w:pPr>
        <w:numPr>
          <w:ilvl w:val="0"/>
          <w:numId w:val="15"/>
        </w:numPr>
        <w:contextualSpacing/>
        <w:rPr>
          <w:rFonts w:asciiTheme="majorHAnsi" w:eastAsiaTheme="minorEastAsia" w:hAnsiTheme="majorHAnsi"/>
          <w:sz w:val="28"/>
          <w:szCs w:val="28"/>
        </w:rPr>
      </w:pPr>
      <w:r w:rsidRPr="00EF1B29">
        <w:rPr>
          <w:rFonts w:asciiTheme="majorHAnsi" w:eastAsiaTheme="minorEastAsia" w:hAnsiTheme="majorHAnsi"/>
          <w:sz w:val="28"/>
          <w:szCs w:val="28"/>
        </w:rPr>
        <w:t>22.06.2024 г. – 60 г. от рождението на Дан Браун.</w:t>
      </w:r>
    </w:p>
    <w:p w:rsidR="00EF1B29" w:rsidRPr="00EF1B29" w:rsidRDefault="00EF1B29" w:rsidP="00EF1B29">
      <w:pPr>
        <w:numPr>
          <w:ilvl w:val="0"/>
          <w:numId w:val="15"/>
        </w:numPr>
        <w:contextualSpacing/>
        <w:rPr>
          <w:rFonts w:asciiTheme="majorHAnsi" w:eastAsiaTheme="minorEastAsia" w:hAnsiTheme="majorHAnsi"/>
          <w:sz w:val="28"/>
          <w:szCs w:val="28"/>
        </w:rPr>
      </w:pPr>
      <w:r w:rsidRPr="00EF1B29">
        <w:rPr>
          <w:rFonts w:asciiTheme="majorHAnsi" w:eastAsiaTheme="minorEastAsia" w:hAnsiTheme="majorHAnsi"/>
          <w:sz w:val="28"/>
          <w:szCs w:val="28"/>
        </w:rPr>
        <w:t xml:space="preserve">25.06.2024 г. - 115 г. от рождението на Димитър Димов – четене на романът „ Тютюн”. </w:t>
      </w:r>
    </w:p>
    <w:p w:rsidR="00EF1B29" w:rsidRPr="00EF1B29" w:rsidRDefault="00EF1B29" w:rsidP="00EF1B29">
      <w:pPr>
        <w:ind w:left="568"/>
        <w:rPr>
          <w:rFonts w:asciiTheme="majorHAnsi" w:eastAsiaTheme="minorEastAsia" w:hAnsiTheme="majorHAnsi"/>
          <w:sz w:val="28"/>
          <w:szCs w:val="28"/>
        </w:rPr>
      </w:pPr>
    </w:p>
    <w:p w:rsidR="00EF1B29" w:rsidRPr="00EF1B29" w:rsidRDefault="00EF1B29" w:rsidP="00EF1B29">
      <w:pPr>
        <w:ind w:left="568"/>
        <w:rPr>
          <w:rFonts w:asciiTheme="majorHAnsi" w:eastAsiaTheme="minorEastAsia" w:hAnsiTheme="majorHAnsi"/>
          <w:b/>
          <w:sz w:val="28"/>
          <w:szCs w:val="28"/>
        </w:rPr>
      </w:pPr>
      <w:r w:rsidRPr="00EF1B29">
        <w:rPr>
          <w:rFonts w:asciiTheme="majorHAnsi" w:eastAsiaTheme="minorEastAsia" w:hAnsiTheme="majorHAnsi"/>
          <w:b/>
          <w:sz w:val="28"/>
          <w:szCs w:val="28"/>
        </w:rPr>
        <w:t xml:space="preserve">Месец Юли </w:t>
      </w:r>
    </w:p>
    <w:p w:rsidR="00EF1B29" w:rsidRPr="00EF1B29" w:rsidRDefault="00EF1B29" w:rsidP="00EF1B29">
      <w:pPr>
        <w:numPr>
          <w:ilvl w:val="0"/>
          <w:numId w:val="16"/>
        </w:numPr>
        <w:contextualSpacing/>
        <w:rPr>
          <w:rFonts w:asciiTheme="majorHAnsi" w:eastAsiaTheme="minorEastAsia" w:hAnsiTheme="majorHAnsi"/>
          <w:sz w:val="28"/>
          <w:szCs w:val="28"/>
        </w:rPr>
      </w:pPr>
      <w:r w:rsidRPr="00EF1B29">
        <w:rPr>
          <w:rFonts w:asciiTheme="majorHAnsi" w:eastAsiaTheme="minorEastAsia" w:hAnsiTheme="majorHAnsi"/>
          <w:sz w:val="28"/>
          <w:szCs w:val="28"/>
        </w:rPr>
        <w:t xml:space="preserve">03. 07.2024 г. - 80 г. от рождението на Александър Томов - български писател и сценарист. </w:t>
      </w:r>
    </w:p>
    <w:p w:rsidR="00EF1B29" w:rsidRPr="00EF1B29" w:rsidRDefault="00EF1B29" w:rsidP="00EF1B29">
      <w:pPr>
        <w:ind w:left="568"/>
        <w:rPr>
          <w:rFonts w:asciiTheme="majorHAnsi" w:eastAsiaTheme="minorEastAsia" w:hAnsiTheme="majorHAnsi"/>
          <w:b/>
          <w:sz w:val="28"/>
          <w:szCs w:val="28"/>
        </w:rPr>
      </w:pPr>
    </w:p>
    <w:p w:rsidR="00EF1B29" w:rsidRDefault="00EF1B29" w:rsidP="00EF1B29">
      <w:pPr>
        <w:ind w:left="568"/>
        <w:rPr>
          <w:rFonts w:asciiTheme="majorHAnsi" w:eastAsiaTheme="minorEastAsia" w:hAnsiTheme="majorHAnsi"/>
          <w:b/>
          <w:sz w:val="28"/>
          <w:szCs w:val="28"/>
        </w:rPr>
      </w:pPr>
    </w:p>
    <w:p w:rsidR="00EF1B29" w:rsidRPr="00EF1B29" w:rsidRDefault="00EF1B29" w:rsidP="00EF1B29">
      <w:pPr>
        <w:ind w:left="568"/>
        <w:rPr>
          <w:rFonts w:asciiTheme="majorHAnsi" w:eastAsiaTheme="minorEastAsia" w:hAnsiTheme="majorHAnsi"/>
          <w:b/>
          <w:sz w:val="28"/>
          <w:szCs w:val="28"/>
        </w:rPr>
      </w:pPr>
      <w:r w:rsidRPr="00EF1B29">
        <w:rPr>
          <w:rFonts w:asciiTheme="majorHAnsi" w:eastAsiaTheme="minorEastAsia" w:hAnsiTheme="majorHAnsi"/>
          <w:b/>
          <w:sz w:val="28"/>
          <w:szCs w:val="28"/>
        </w:rPr>
        <w:t>Месец Август</w:t>
      </w:r>
    </w:p>
    <w:p w:rsidR="00EF1B29" w:rsidRPr="00EF1B29" w:rsidRDefault="00EF1B29" w:rsidP="00EF1B29">
      <w:pPr>
        <w:numPr>
          <w:ilvl w:val="0"/>
          <w:numId w:val="17"/>
        </w:numPr>
        <w:ind w:left="568"/>
        <w:contextualSpacing/>
        <w:rPr>
          <w:rFonts w:asciiTheme="majorHAnsi" w:eastAsiaTheme="minorEastAsia" w:hAnsiTheme="majorHAnsi"/>
          <w:sz w:val="28"/>
          <w:szCs w:val="28"/>
        </w:rPr>
      </w:pPr>
      <w:r w:rsidRPr="00EF1B29">
        <w:rPr>
          <w:rFonts w:asciiTheme="majorHAnsi" w:eastAsiaTheme="minorEastAsia" w:hAnsiTheme="majorHAnsi"/>
          <w:sz w:val="28"/>
          <w:szCs w:val="28"/>
        </w:rPr>
        <w:t>01.08.2024 г. - 205 г. от рождението на Херман Мелвил, американски писател -  четене на „</w:t>
      </w:r>
      <w:proofErr w:type="spellStart"/>
      <w:r w:rsidRPr="00EF1B29">
        <w:rPr>
          <w:rFonts w:asciiTheme="majorHAnsi" w:eastAsiaTheme="minorEastAsia" w:hAnsiTheme="majorHAnsi"/>
          <w:sz w:val="28"/>
          <w:szCs w:val="28"/>
        </w:rPr>
        <w:t>Моби</w:t>
      </w:r>
      <w:proofErr w:type="spellEnd"/>
      <w:r w:rsidRPr="00EF1B29">
        <w:rPr>
          <w:rFonts w:asciiTheme="majorHAnsi" w:eastAsiaTheme="minorEastAsia" w:hAnsiTheme="majorHAnsi"/>
          <w:sz w:val="28"/>
          <w:szCs w:val="28"/>
        </w:rPr>
        <w:t xml:space="preserve"> Дик“.</w:t>
      </w:r>
    </w:p>
    <w:p w:rsidR="00EF1B29" w:rsidRPr="00EF1B29" w:rsidRDefault="00EF1B29" w:rsidP="00EF1B29">
      <w:pPr>
        <w:ind w:left="568"/>
        <w:rPr>
          <w:rFonts w:asciiTheme="majorHAnsi" w:eastAsiaTheme="minorEastAsia" w:hAnsiTheme="majorHAnsi"/>
          <w:b/>
          <w:sz w:val="28"/>
          <w:szCs w:val="28"/>
        </w:rPr>
      </w:pPr>
    </w:p>
    <w:p w:rsidR="00EF1B29" w:rsidRPr="00EF1B29" w:rsidRDefault="00EF1B29" w:rsidP="00EF1B29">
      <w:pPr>
        <w:ind w:left="568"/>
        <w:rPr>
          <w:rFonts w:asciiTheme="majorHAnsi" w:eastAsiaTheme="minorEastAsia" w:hAnsiTheme="majorHAnsi"/>
          <w:b/>
          <w:sz w:val="28"/>
          <w:szCs w:val="28"/>
        </w:rPr>
      </w:pPr>
      <w:r w:rsidRPr="00EF1B29">
        <w:rPr>
          <w:rFonts w:asciiTheme="majorHAnsi" w:eastAsiaTheme="minorEastAsia" w:hAnsiTheme="majorHAnsi"/>
          <w:b/>
          <w:sz w:val="28"/>
          <w:szCs w:val="28"/>
        </w:rPr>
        <w:t xml:space="preserve">Месец Септември </w:t>
      </w:r>
    </w:p>
    <w:p w:rsidR="00EF1B29" w:rsidRPr="00EF1B29" w:rsidRDefault="00EF1B29" w:rsidP="00EF1B29">
      <w:pPr>
        <w:numPr>
          <w:ilvl w:val="0"/>
          <w:numId w:val="38"/>
        </w:numPr>
        <w:contextualSpacing/>
        <w:rPr>
          <w:rFonts w:asciiTheme="majorHAnsi" w:eastAsiaTheme="minorEastAsia" w:hAnsiTheme="majorHAnsi"/>
          <w:sz w:val="28"/>
          <w:szCs w:val="28"/>
        </w:rPr>
      </w:pPr>
      <w:r w:rsidRPr="00EF1B29">
        <w:rPr>
          <w:rFonts w:asciiTheme="majorHAnsi" w:eastAsiaTheme="minorEastAsia" w:hAnsiTheme="majorHAnsi"/>
          <w:color w:val="000000"/>
          <w:sz w:val="28"/>
          <w:szCs w:val="28"/>
        </w:rPr>
        <w:t xml:space="preserve">15.09.2024 г. - 105 г. от рождението на Николай Хайтов – четене на „Диви разкази”. </w:t>
      </w:r>
    </w:p>
    <w:p w:rsidR="00EF1B29" w:rsidRPr="00EF1B29" w:rsidRDefault="00EF1B29" w:rsidP="00EF1B29">
      <w:pPr>
        <w:rPr>
          <w:rFonts w:asciiTheme="majorHAnsi" w:eastAsiaTheme="minorEastAsia" w:hAnsiTheme="majorHAnsi"/>
          <w:b/>
          <w:sz w:val="28"/>
          <w:szCs w:val="28"/>
        </w:rPr>
      </w:pPr>
    </w:p>
    <w:p w:rsidR="00EF1B29" w:rsidRPr="00EF1B29" w:rsidRDefault="00EF1B29" w:rsidP="00EF1B29">
      <w:pPr>
        <w:ind w:left="568"/>
        <w:rPr>
          <w:rFonts w:asciiTheme="majorHAnsi" w:eastAsiaTheme="minorEastAsia" w:hAnsiTheme="majorHAnsi"/>
          <w:b/>
          <w:sz w:val="28"/>
          <w:szCs w:val="28"/>
        </w:rPr>
      </w:pPr>
      <w:r w:rsidRPr="00EF1B29">
        <w:rPr>
          <w:rFonts w:asciiTheme="majorHAnsi" w:eastAsiaTheme="minorEastAsia" w:hAnsiTheme="majorHAnsi"/>
          <w:b/>
          <w:sz w:val="28"/>
          <w:szCs w:val="28"/>
        </w:rPr>
        <w:t>Месец Октомври</w:t>
      </w:r>
    </w:p>
    <w:p w:rsidR="00EF1B29" w:rsidRPr="00EF1B29" w:rsidRDefault="00EF1B29" w:rsidP="00EF1B29">
      <w:pPr>
        <w:numPr>
          <w:ilvl w:val="0"/>
          <w:numId w:val="39"/>
        </w:numPr>
        <w:contextualSpacing/>
        <w:rPr>
          <w:rFonts w:asciiTheme="majorHAnsi" w:eastAsiaTheme="minorEastAsia" w:hAnsiTheme="majorHAnsi"/>
          <w:sz w:val="28"/>
          <w:szCs w:val="28"/>
        </w:rPr>
      </w:pPr>
      <w:r w:rsidRPr="00EF1B29">
        <w:rPr>
          <w:rFonts w:asciiTheme="majorHAnsi" w:eastAsiaTheme="minorEastAsia" w:hAnsiTheme="majorHAnsi"/>
          <w:sz w:val="28"/>
          <w:szCs w:val="28"/>
        </w:rPr>
        <w:t>24.10.2024 г. - 95 г. от рождението на Йордан Радичков.</w:t>
      </w:r>
    </w:p>
    <w:p w:rsidR="00EF1B29" w:rsidRPr="00EF1B29" w:rsidRDefault="00EF1B29" w:rsidP="00EF1B29">
      <w:pPr>
        <w:ind w:left="568"/>
        <w:rPr>
          <w:rFonts w:asciiTheme="majorHAnsi" w:eastAsiaTheme="minorEastAsia" w:hAnsiTheme="majorHAnsi"/>
          <w:b/>
          <w:sz w:val="28"/>
          <w:szCs w:val="28"/>
        </w:rPr>
      </w:pPr>
      <w:r w:rsidRPr="00EF1B29">
        <w:rPr>
          <w:rFonts w:asciiTheme="majorHAnsi" w:eastAsiaTheme="minorEastAsia" w:hAnsiTheme="majorHAnsi"/>
          <w:b/>
          <w:sz w:val="28"/>
          <w:szCs w:val="28"/>
        </w:rPr>
        <w:t xml:space="preserve">Месец Ноември </w:t>
      </w:r>
    </w:p>
    <w:p w:rsidR="00EF1B29" w:rsidRPr="00EF1B29" w:rsidRDefault="00EF1B29" w:rsidP="00EF1B29">
      <w:pPr>
        <w:numPr>
          <w:ilvl w:val="0"/>
          <w:numId w:val="20"/>
        </w:numPr>
        <w:contextualSpacing/>
        <w:rPr>
          <w:rFonts w:asciiTheme="majorHAnsi" w:eastAsiaTheme="minorEastAsia" w:hAnsiTheme="majorHAnsi"/>
          <w:sz w:val="28"/>
          <w:szCs w:val="28"/>
        </w:rPr>
      </w:pPr>
      <w:r w:rsidRPr="00EF1B29">
        <w:rPr>
          <w:rFonts w:asciiTheme="majorHAnsi" w:eastAsiaTheme="minorEastAsia" w:hAnsiTheme="majorHAnsi"/>
          <w:sz w:val="28"/>
          <w:szCs w:val="28"/>
        </w:rPr>
        <w:t>01.11.2024 г . - Ден на народните будители – беседа с читатели.</w:t>
      </w:r>
    </w:p>
    <w:p w:rsidR="00EF1B29" w:rsidRPr="00EF1B29" w:rsidRDefault="00EF1B29" w:rsidP="00EF1B29">
      <w:pPr>
        <w:ind w:left="568"/>
        <w:rPr>
          <w:rFonts w:asciiTheme="majorHAnsi" w:eastAsiaTheme="minorEastAsia" w:hAnsiTheme="majorHAnsi"/>
          <w:sz w:val="28"/>
          <w:szCs w:val="28"/>
        </w:rPr>
      </w:pPr>
    </w:p>
    <w:p w:rsidR="00EF1B29" w:rsidRPr="00EF1B29" w:rsidRDefault="00EF1B29" w:rsidP="00EF1B29">
      <w:pPr>
        <w:ind w:left="568"/>
        <w:rPr>
          <w:rFonts w:asciiTheme="majorHAnsi" w:eastAsiaTheme="minorEastAsia" w:hAnsiTheme="majorHAnsi"/>
          <w:b/>
          <w:sz w:val="28"/>
          <w:szCs w:val="28"/>
        </w:rPr>
      </w:pPr>
      <w:r w:rsidRPr="00EF1B29">
        <w:rPr>
          <w:rFonts w:asciiTheme="majorHAnsi" w:eastAsiaTheme="minorEastAsia" w:hAnsiTheme="majorHAnsi"/>
          <w:b/>
          <w:sz w:val="28"/>
          <w:szCs w:val="28"/>
        </w:rPr>
        <w:t>Месец Декември</w:t>
      </w:r>
    </w:p>
    <w:p w:rsidR="00EF1B29" w:rsidRPr="00EF1B29" w:rsidRDefault="00EF1B29" w:rsidP="00EF1B29">
      <w:pPr>
        <w:numPr>
          <w:ilvl w:val="0"/>
          <w:numId w:val="21"/>
        </w:numPr>
        <w:contextualSpacing/>
        <w:rPr>
          <w:rFonts w:asciiTheme="majorHAnsi" w:eastAsiaTheme="minorEastAsia" w:hAnsiTheme="majorHAnsi"/>
          <w:sz w:val="28"/>
          <w:szCs w:val="28"/>
        </w:rPr>
      </w:pPr>
      <w:r w:rsidRPr="00EF1B29">
        <w:rPr>
          <w:rFonts w:asciiTheme="majorHAnsi" w:eastAsiaTheme="minorEastAsia" w:hAnsiTheme="majorHAnsi"/>
          <w:sz w:val="28"/>
          <w:szCs w:val="28"/>
        </w:rPr>
        <w:t xml:space="preserve"> 03.12.2024 г. - 75 г. от смъртта на Елин Пелин – четене на любими творби от автора.  </w:t>
      </w:r>
    </w:p>
    <w:p w:rsidR="00EF1B29" w:rsidRPr="00EF1B29" w:rsidRDefault="00EF1B29" w:rsidP="00EF1B29">
      <w:pPr>
        <w:numPr>
          <w:ilvl w:val="0"/>
          <w:numId w:val="21"/>
        </w:numPr>
        <w:contextualSpacing/>
        <w:rPr>
          <w:rFonts w:asciiTheme="majorHAnsi" w:eastAsiaTheme="minorEastAsia" w:hAnsiTheme="majorHAnsi"/>
          <w:sz w:val="28"/>
          <w:szCs w:val="28"/>
        </w:rPr>
      </w:pPr>
      <w:r w:rsidRPr="00EF1B29">
        <w:rPr>
          <w:rFonts w:asciiTheme="majorHAnsi" w:eastAsiaTheme="minorEastAsia" w:hAnsiTheme="majorHAnsi"/>
          <w:sz w:val="28"/>
          <w:szCs w:val="28"/>
        </w:rPr>
        <w:t>28.12.2024 г. – световен ден на киното – прожекция на български филми.</w:t>
      </w:r>
      <w:r w:rsidRPr="00EF1B29">
        <w:rPr>
          <w:rFonts w:asciiTheme="majorHAnsi" w:eastAsiaTheme="minorEastAsia" w:hAnsiTheme="majorHAnsi"/>
          <w:sz w:val="28"/>
          <w:szCs w:val="28"/>
        </w:rPr>
        <w:br/>
      </w:r>
    </w:p>
    <w:p w:rsidR="00EF1B29" w:rsidRPr="00EF1B29" w:rsidRDefault="00EF1B29" w:rsidP="00EF1B29">
      <w:pPr>
        <w:ind w:left="568"/>
        <w:rPr>
          <w:rFonts w:asciiTheme="majorHAnsi" w:eastAsiaTheme="minorEastAsia" w:hAnsiTheme="majorHAnsi"/>
          <w:b/>
          <w:sz w:val="28"/>
          <w:szCs w:val="28"/>
        </w:rPr>
      </w:pPr>
      <w:r w:rsidRPr="00EF1B29">
        <w:rPr>
          <w:rFonts w:asciiTheme="majorHAnsi" w:eastAsiaTheme="minorEastAsia" w:hAnsiTheme="majorHAnsi"/>
          <w:b/>
          <w:sz w:val="28"/>
          <w:szCs w:val="28"/>
        </w:rPr>
        <w:br/>
        <w:t xml:space="preserve">       </w:t>
      </w:r>
    </w:p>
    <w:p w:rsidR="00EF1B29" w:rsidRPr="00EF1B29" w:rsidRDefault="00EF1B29" w:rsidP="00EF1B29">
      <w:pPr>
        <w:ind w:left="720"/>
        <w:contextualSpacing/>
        <w:jc w:val="right"/>
        <w:rPr>
          <w:rFonts w:asciiTheme="majorHAnsi" w:eastAsiaTheme="minorEastAsia" w:hAnsiTheme="majorHAnsi"/>
          <w:sz w:val="28"/>
          <w:szCs w:val="28"/>
        </w:rPr>
      </w:pPr>
    </w:p>
    <w:p w:rsidR="00EF1B29" w:rsidRPr="00EF1B29" w:rsidRDefault="00EF1B29" w:rsidP="00EF1B29">
      <w:pPr>
        <w:ind w:left="720"/>
        <w:contextualSpacing/>
        <w:jc w:val="right"/>
        <w:rPr>
          <w:rFonts w:asciiTheme="majorHAnsi" w:eastAsiaTheme="minorEastAsia" w:hAnsiTheme="majorHAnsi"/>
          <w:sz w:val="28"/>
          <w:szCs w:val="28"/>
        </w:rPr>
      </w:pPr>
    </w:p>
    <w:p w:rsidR="00EF1B29" w:rsidRPr="00EF1B29" w:rsidRDefault="00EF1B29" w:rsidP="00EF1B29">
      <w:pPr>
        <w:ind w:left="720"/>
        <w:contextualSpacing/>
        <w:jc w:val="right"/>
        <w:rPr>
          <w:rFonts w:asciiTheme="majorHAnsi" w:eastAsiaTheme="minorEastAsia" w:hAnsiTheme="majorHAnsi"/>
          <w:sz w:val="28"/>
          <w:szCs w:val="28"/>
        </w:rPr>
      </w:pPr>
    </w:p>
    <w:p w:rsidR="00EF1B29" w:rsidRPr="00EF1B29" w:rsidRDefault="00EF1B29" w:rsidP="00EF1B29">
      <w:pPr>
        <w:ind w:left="720"/>
        <w:contextualSpacing/>
        <w:jc w:val="right"/>
        <w:rPr>
          <w:rFonts w:asciiTheme="majorHAnsi" w:eastAsiaTheme="minorEastAsia" w:hAnsiTheme="majorHAnsi"/>
          <w:sz w:val="28"/>
          <w:szCs w:val="28"/>
        </w:rPr>
      </w:pPr>
    </w:p>
    <w:p w:rsidR="00EF1B29" w:rsidRPr="00EF1B29" w:rsidRDefault="00EF1B29" w:rsidP="00EF1B29">
      <w:pPr>
        <w:ind w:left="720"/>
        <w:contextualSpacing/>
        <w:jc w:val="right"/>
        <w:rPr>
          <w:rFonts w:asciiTheme="majorHAnsi" w:eastAsiaTheme="minorEastAsia" w:hAnsiTheme="majorHAnsi"/>
          <w:sz w:val="28"/>
          <w:szCs w:val="28"/>
        </w:rPr>
      </w:pPr>
      <w:r w:rsidRPr="00EF1B29">
        <w:rPr>
          <w:rFonts w:asciiTheme="majorHAnsi" w:eastAsiaTheme="minorEastAsia" w:hAnsiTheme="majorHAnsi"/>
          <w:sz w:val="28"/>
          <w:szCs w:val="28"/>
        </w:rPr>
        <w:t xml:space="preserve">    Изготвил:……………. </w:t>
      </w:r>
      <w:r w:rsidRPr="00EF1B29">
        <w:rPr>
          <w:rFonts w:asciiTheme="majorHAnsi" w:eastAsiaTheme="minorEastAsia" w:hAnsiTheme="majorHAnsi"/>
          <w:sz w:val="28"/>
          <w:szCs w:val="28"/>
        </w:rPr>
        <w:br/>
        <w:t>/Ивелина Дочева/</w:t>
      </w:r>
    </w:p>
    <w:p w:rsidR="00EF1B29" w:rsidRPr="00EF1B29" w:rsidRDefault="00EF1B29">
      <w:pPr>
        <w:rPr>
          <w:rFonts w:asciiTheme="majorHAnsi" w:hAnsiTheme="majorHAnsi" w:cs="Times New Roman"/>
          <w:b/>
          <w:sz w:val="28"/>
          <w:szCs w:val="28"/>
        </w:rPr>
      </w:pPr>
    </w:p>
    <w:p w:rsidR="00880B27" w:rsidRPr="00EF1B29" w:rsidRDefault="00880B27" w:rsidP="00880B27">
      <w:pPr>
        <w:pStyle w:val="a3"/>
        <w:rPr>
          <w:rFonts w:asciiTheme="majorHAnsi" w:hAnsiTheme="majorHAnsi"/>
          <w:sz w:val="28"/>
          <w:szCs w:val="28"/>
        </w:rPr>
      </w:pPr>
    </w:p>
    <w:p w:rsidR="002E20B4" w:rsidRPr="00EF1B29" w:rsidRDefault="002E20B4" w:rsidP="007576EE">
      <w:pPr>
        <w:pStyle w:val="a3"/>
        <w:jc w:val="right"/>
        <w:rPr>
          <w:rFonts w:asciiTheme="majorHAnsi" w:hAnsiTheme="majorHAnsi" w:cs="Times New Roman"/>
          <w:sz w:val="28"/>
          <w:szCs w:val="28"/>
        </w:rPr>
      </w:pPr>
    </w:p>
    <w:sectPr w:rsidR="002E20B4" w:rsidRPr="00EF1B29" w:rsidSect="0023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66A4"/>
    <w:multiLevelType w:val="hybridMultilevel"/>
    <w:tmpl w:val="F7D2D2F6"/>
    <w:lvl w:ilvl="0" w:tplc="1F8C9A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06CAE"/>
    <w:multiLevelType w:val="hybridMultilevel"/>
    <w:tmpl w:val="97A4F9CA"/>
    <w:lvl w:ilvl="0" w:tplc="226E34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E1C0523"/>
    <w:multiLevelType w:val="hybridMultilevel"/>
    <w:tmpl w:val="698EED88"/>
    <w:lvl w:ilvl="0" w:tplc="782EDDB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E520AE1"/>
    <w:multiLevelType w:val="hybridMultilevel"/>
    <w:tmpl w:val="B540D6D8"/>
    <w:lvl w:ilvl="0" w:tplc="1AE419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4D43606"/>
    <w:multiLevelType w:val="hybridMultilevel"/>
    <w:tmpl w:val="5C0A6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756C9"/>
    <w:multiLevelType w:val="hybridMultilevel"/>
    <w:tmpl w:val="AAB0B4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94333"/>
    <w:multiLevelType w:val="hybridMultilevel"/>
    <w:tmpl w:val="AA8A2110"/>
    <w:lvl w:ilvl="0" w:tplc="3782046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25FC5BCB"/>
    <w:multiLevelType w:val="hybridMultilevel"/>
    <w:tmpl w:val="337ED3AC"/>
    <w:lvl w:ilvl="0" w:tplc="F96A163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7C32C42"/>
    <w:multiLevelType w:val="hybridMultilevel"/>
    <w:tmpl w:val="FCC6CD84"/>
    <w:lvl w:ilvl="0" w:tplc="C3006672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27F77040"/>
    <w:multiLevelType w:val="hybridMultilevel"/>
    <w:tmpl w:val="2952AA50"/>
    <w:lvl w:ilvl="0" w:tplc="12D839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89048E1"/>
    <w:multiLevelType w:val="hybridMultilevel"/>
    <w:tmpl w:val="05561C7C"/>
    <w:lvl w:ilvl="0" w:tplc="6DEC6B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AC74B34"/>
    <w:multiLevelType w:val="hybridMultilevel"/>
    <w:tmpl w:val="256A9CA0"/>
    <w:lvl w:ilvl="0" w:tplc="DEB8E35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984141"/>
    <w:multiLevelType w:val="hybridMultilevel"/>
    <w:tmpl w:val="2A7E6884"/>
    <w:lvl w:ilvl="0" w:tplc="8E2258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0270292"/>
    <w:multiLevelType w:val="hybridMultilevel"/>
    <w:tmpl w:val="95E29734"/>
    <w:lvl w:ilvl="0" w:tplc="65F4BF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7877958"/>
    <w:multiLevelType w:val="hybridMultilevel"/>
    <w:tmpl w:val="9B489DF0"/>
    <w:lvl w:ilvl="0" w:tplc="C3681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5637A5"/>
    <w:multiLevelType w:val="hybridMultilevel"/>
    <w:tmpl w:val="C6927266"/>
    <w:lvl w:ilvl="0" w:tplc="448C1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C7F0F"/>
    <w:multiLevelType w:val="hybridMultilevel"/>
    <w:tmpl w:val="EE5826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C4AF4"/>
    <w:multiLevelType w:val="hybridMultilevel"/>
    <w:tmpl w:val="C420A552"/>
    <w:lvl w:ilvl="0" w:tplc="39827E1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4C4F4849"/>
    <w:multiLevelType w:val="hybridMultilevel"/>
    <w:tmpl w:val="4E2C5A48"/>
    <w:lvl w:ilvl="0" w:tplc="BC8CF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D1269E"/>
    <w:multiLevelType w:val="hybridMultilevel"/>
    <w:tmpl w:val="910E5574"/>
    <w:lvl w:ilvl="0" w:tplc="0A42FB2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F0D6554"/>
    <w:multiLevelType w:val="hybridMultilevel"/>
    <w:tmpl w:val="FA60E396"/>
    <w:lvl w:ilvl="0" w:tplc="6922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415E8A"/>
    <w:multiLevelType w:val="hybridMultilevel"/>
    <w:tmpl w:val="01AC7B86"/>
    <w:lvl w:ilvl="0" w:tplc="DD106EF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23339FC"/>
    <w:multiLevelType w:val="hybridMultilevel"/>
    <w:tmpl w:val="4516CD62"/>
    <w:lvl w:ilvl="0" w:tplc="F84ABB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177328"/>
    <w:multiLevelType w:val="hybridMultilevel"/>
    <w:tmpl w:val="AAB0B4B8"/>
    <w:lvl w:ilvl="0" w:tplc="040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59902819"/>
    <w:multiLevelType w:val="hybridMultilevel"/>
    <w:tmpl w:val="1ECAB72C"/>
    <w:lvl w:ilvl="0" w:tplc="19541AF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5F5D4147"/>
    <w:multiLevelType w:val="hybridMultilevel"/>
    <w:tmpl w:val="801E679C"/>
    <w:lvl w:ilvl="0" w:tplc="4A9A7A1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60C81659"/>
    <w:multiLevelType w:val="hybridMultilevel"/>
    <w:tmpl w:val="A6881F0E"/>
    <w:lvl w:ilvl="0" w:tplc="B4D85D8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617216BB"/>
    <w:multiLevelType w:val="hybridMultilevel"/>
    <w:tmpl w:val="8A740A5E"/>
    <w:lvl w:ilvl="0" w:tplc="1CF8CA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926469"/>
    <w:multiLevelType w:val="hybridMultilevel"/>
    <w:tmpl w:val="B90ECF62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1AD6FBB"/>
    <w:multiLevelType w:val="hybridMultilevel"/>
    <w:tmpl w:val="2252EC18"/>
    <w:lvl w:ilvl="0" w:tplc="5A18D6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1E134FF"/>
    <w:multiLevelType w:val="hybridMultilevel"/>
    <w:tmpl w:val="21504D1C"/>
    <w:lvl w:ilvl="0" w:tplc="F92A8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7388B"/>
    <w:multiLevelType w:val="hybridMultilevel"/>
    <w:tmpl w:val="CF2C543A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4BC3BD5"/>
    <w:multiLevelType w:val="hybridMultilevel"/>
    <w:tmpl w:val="A4909D42"/>
    <w:lvl w:ilvl="0" w:tplc="4D1450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9187929"/>
    <w:multiLevelType w:val="hybridMultilevel"/>
    <w:tmpl w:val="C07E5E08"/>
    <w:lvl w:ilvl="0" w:tplc="E7C88CA2">
      <w:start w:val="1"/>
      <w:numFmt w:val="bullet"/>
      <w:lvlText w:val="-"/>
      <w:lvlJc w:val="left"/>
      <w:pPr>
        <w:ind w:left="1134" w:hanging="283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A3666E5"/>
    <w:multiLevelType w:val="hybridMultilevel"/>
    <w:tmpl w:val="29C0F72E"/>
    <w:lvl w:ilvl="0" w:tplc="0714D52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 w15:restartNumberingAfterBreak="0">
    <w:nsid w:val="6A435C2A"/>
    <w:multiLevelType w:val="hybridMultilevel"/>
    <w:tmpl w:val="1DCC9E7C"/>
    <w:lvl w:ilvl="0" w:tplc="D6A62E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B7652EC"/>
    <w:multiLevelType w:val="hybridMultilevel"/>
    <w:tmpl w:val="F3F0D620"/>
    <w:lvl w:ilvl="0" w:tplc="CC16F2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39609EF"/>
    <w:multiLevelType w:val="hybridMultilevel"/>
    <w:tmpl w:val="A5A40260"/>
    <w:lvl w:ilvl="0" w:tplc="021C61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CD8506E"/>
    <w:multiLevelType w:val="hybridMultilevel"/>
    <w:tmpl w:val="5E568376"/>
    <w:lvl w:ilvl="0" w:tplc="AE06CAB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9" w15:restartNumberingAfterBreak="0">
    <w:nsid w:val="7E1D6E26"/>
    <w:multiLevelType w:val="hybridMultilevel"/>
    <w:tmpl w:val="FCF4E7C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4"/>
  </w:num>
  <w:num w:numId="3">
    <w:abstractNumId w:val="22"/>
  </w:num>
  <w:num w:numId="4">
    <w:abstractNumId w:val="20"/>
  </w:num>
  <w:num w:numId="5">
    <w:abstractNumId w:val="18"/>
  </w:num>
  <w:num w:numId="6">
    <w:abstractNumId w:val="27"/>
  </w:num>
  <w:num w:numId="7">
    <w:abstractNumId w:val="0"/>
  </w:num>
  <w:num w:numId="8">
    <w:abstractNumId w:val="4"/>
  </w:num>
  <w:num w:numId="9">
    <w:abstractNumId w:val="31"/>
  </w:num>
  <w:num w:numId="10">
    <w:abstractNumId w:val="28"/>
  </w:num>
  <w:num w:numId="11">
    <w:abstractNumId w:val="7"/>
  </w:num>
  <w:num w:numId="12">
    <w:abstractNumId w:val="37"/>
  </w:num>
  <w:num w:numId="13">
    <w:abstractNumId w:val="10"/>
  </w:num>
  <w:num w:numId="14">
    <w:abstractNumId w:val="13"/>
  </w:num>
  <w:num w:numId="15">
    <w:abstractNumId w:val="12"/>
  </w:num>
  <w:num w:numId="16">
    <w:abstractNumId w:val="36"/>
  </w:num>
  <w:num w:numId="17">
    <w:abstractNumId w:val="32"/>
  </w:num>
  <w:num w:numId="18">
    <w:abstractNumId w:val="21"/>
  </w:num>
  <w:num w:numId="19">
    <w:abstractNumId w:val="29"/>
  </w:num>
  <w:num w:numId="20">
    <w:abstractNumId w:val="1"/>
  </w:num>
  <w:num w:numId="21">
    <w:abstractNumId w:val="35"/>
  </w:num>
  <w:num w:numId="22">
    <w:abstractNumId w:val="39"/>
  </w:num>
  <w:num w:numId="23">
    <w:abstractNumId w:val="16"/>
  </w:num>
  <w:num w:numId="24">
    <w:abstractNumId w:val="15"/>
  </w:num>
  <w:num w:numId="25">
    <w:abstractNumId w:val="26"/>
  </w:num>
  <w:num w:numId="26">
    <w:abstractNumId w:val="17"/>
  </w:num>
  <w:num w:numId="27">
    <w:abstractNumId w:val="6"/>
  </w:num>
  <w:num w:numId="28">
    <w:abstractNumId w:val="38"/>
  </w:num>
  <w:num w:numId="29">
    <w:abstractNumId w:val="25"/>
  </w:num>
  <w:num w:numId="30">
    <w:abstractNumId w:val="24"/>
  </w:num>
  <w:num w:numId="31">
    <w:abstractNumId w:val="34"/>
  </w:num>
  <w:num w:numId="32">
    <w:abstractNumId w:val="2"/>
  </w:num>
  <w:num w:numId="33">
    <w:abstractNumId w:val="8"/>
  </w:num>
  <w:num w:numId="34">
    <w:abstractNumId w:val="30"/>
  </w:num>
  <w:num w:numId="35">
    <w:abstractNumId w:val="33"/>
  </w:num>
  <w:num w:numId="36">
    <w:abstractNumId w:val="19"/>
  </w:num>
  <w:num w:numId="37">
    <w:abstractNumId w:val="5"/>
  </w:num>
  <w:num w:numId="38">
    <w:abstractNumId w:val="9"/>
  </w:num>
  <w:num w:numId="39">
    <w:abstractNumId w:val="3"/>
  </w:num>
  <w:num w:numId="40">
    <w:abstractNumId w:val="11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9C"/>
    <w:rsid w:val="00026100"/>
    <w:rsid w:val="00040D22"/>
    <w:rsid w:val="00086F61"/>
    <w:rsid w:val="00101B1A"/>
    <w:rsid w:val="00116853"/>
    <w:rsid w:val="0012371A"/>
    <w:rsid w:val="0013224E"/>
    <w:rsid w:val="001346AA"/>
    <w:rsid w:val="001F03A1"/>
    <w:rsid w:val="002011D2"/>
    <w:rsid w:val="002177EE"/>
    <w:rsid w:val="00231104"/>
    <w:rsid w:val="002319FC"/>
    <w:rsid w:val="00236715"/>
    <w:rsid w:val="002368A3"/>
    <w:rsid w:val="00261D93"/>
    <w:rsid w:val="0027579F"/>
    <w:rsid w:val="00275971"/>
    <w:rsid w:val="00275B36"/>
    <w:rsid w:val="00292F2A"/>
    <w:rsid w:val="0029745D"/>
    <w:rsid w:val="002B2432"/>
    <w:rsid w:val="002C3852"/>
    <w:rsid w:val="002C4806"/>
    <w:rsid w:val="002E1C62"/>
    <w:rsid w:val="002E20B4"/>
    <w:rsid w:val="00317AB4"/>
    <w:rsid w:val="00324A43"/>
    <w:rsid w:val="00335E60"/>
    <w:rsid w:val="00344D76"/>
    <w:rsid w:val="00357DCC"/>
    <w:rsid w:val="00373CD1"/>
    <w:rsid w:val="00377023"/>
    <w:rsid w:val="0038366E"/>
    <w:rsid w:val="00387D35"/>
    <w:rsid w:val="003956A7"/>
    <w:rsid w:val="003B69B7"/>
    <w:rsid w:val="003E2749"/>
    <w:rsid w:val="003F22C2"/>
    <w:rsid w:val="00435C7C"/>
    <w:rsid w:val="00462444"/>
    <w:rsid w:val="004737D6"/>
    <w:rsid w:val="004A02CF"/>
    <w:rsid w:val="004C2400"/>
    <w:rsid w:val="005061BF"/>
    <w:rsid w:val="0050752A"/>
    <w:rsid w:val="00515F2D"/>
    <w:rsid w:val="00544A23"/>
    <w:rsid w:val="00556A32"/>
    <w:rsid w:val="005759E4"/>
    <w:rsid w:val="005903E8"/>
    <w:rsid w:val="005A6E61"/>
    <w:rsid w:val="005D04B1"/>
    <w:rsid w:val="006251FF"/>
    <w:rsid w:val="00633429"/>
    <w:rsid w:val="00641A62"/>
    <w:rsid w:val="006523F0"/>
    <w:rsid w:val="00661476"/>
    <w:rsid w:val="006671E0"/>
    <w:rsid w:val="0067628F"/>
    <w:rsid w:val="00685A9C"/>
    <w:rsid w:val="006956C6"/>
    <w:rsid w:val="006D6ECB"/>
    <w:rsid w:val="006F400F"/>
    <w:rsid w:val="007163FD"/>
    <w:rsid w:val="00735164"/>
    <w:rsid w:val="007576EE"/>
    <w:rsid w:val="007A7178"/>
    <w:rsid w:val="007B68E2"/>
    <w:rsid w:val="007D461F"/>
    <w:rsid w:val="00812FF3"/>
    <w:rsid w:val="00834CE3"/>
    <w:rsid w:val="00880B27"/>
    <w:rsid w:val="008A2E87"/>
    <w:rsid w:val="008B1C31"/>
    <w:rsid w:val="008F27EE"/>
    <w:rsid w:val="00907FE1"/>
    <w:rsid w:val="009126C9"/>
    <w:rsid w:val="00926B81"/>
    <w:rsid w:val="0094524E"/>
    <w:rsid w:val="009477CB"/>
    <w:rsid w:val="00960565"/>
    <w:rsid w:val="00977D55"/>
    <w:rsid w:val="009A3BF3"/>
    <w:rsid w:val="009B276F"/>
    <w:rsid w:val="009B40C3"/>
    <w:rsid w:val="009D43B8"/>
    <w:rsid w:val="009D47D4"/>
    <w:rsid w:val="00A10BC0"/>
    <w:rsid w:val="00A24E14"/>
    <w:rsid w:val="00A2631B"/>
    <w:rsid w:val="00A27DD4"/>
    <w:rsid w:val="00A41566"/>
    <w:rsid w:val="00A7469E"/>
    <w:rsid w:val="00A75A3B"/>
    <w:rsid w:val="00A7735B"/>
    <w:rsid w:val="00AA293B"/>
    <w:rsid w:val="00AF0508"/>
    <w:rsid w:val="00AF3E44"/>
    <w:rsid w:val="00B021D7"/>
    <w:rsid w:val="00B23A01"/>
    <w:rsid w:val="00B244D2"/>
    <w:rsid w:val="00B3364E"/>
    <w:rsid w:val="00B3474A"/>
    <w:rsid w:val="00B44ACC"/>
    <w:rsid w:val="00B73CAE"/>
    <w:rsid w:val="00BB629E"/>
    <w:rsid w:val="00C22CD0"/>
    <w:rsid w:val="00C2529B"/>
    <w:rsid w:val="00C641D7"/>
    <w:rsid w:val="00C75A27"/>
    <w:rsid w:val="00CA6A8D"/>
    <w:rsid w:val="00CC6C41"/>
    <w:rsid w:val="00CD3CE7"/>
    <w:rsid w:val="00CE6E2F"/>
    <w:rsid w:val="00D056D9"/>
    <w:rsid w:val="00D52B4D"/>
    <w:rsid w:val="00D650CA"/>
    <w:rsid w:val="00D75921"/>
    <w:rsid w:val="00D775EA"/>
    <w:rsid w:val="00E17774"/>
    <w:rsid w:val="00E27341"/>
    <w:rsid w:val="00E351E2"/>
    <w:rsid w:val="00E81256"/>
    <w:rsid w:val="00EA6E31"/>
    <w:rsid w:val="00ED742D"/>
    <w:rsid w:val="00EF1B29"/>
    <w:rsid w:val="00EF24BC"/>
    <w:rsid w:val="00EF7049"/>
    <w:rsid w:val="00F01F90"/>
    <w:rsid w:val="00F055A8"/>
    <w:rsid w:val="00F359C3"/>
    <w:rsid w:val="00F36A5F"/>
    <w:rsid w:val="00F64D77"/>
    <w:rsid w:val="00F91A6D"/>
    <w:rsid w:val="00FB22CA"/>
    <w:rsid w:val="00FB72F3"/>
    <w:rsid w:val="00FE56C3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747C8-AB79-41F4-969F-13CB216B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A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4524E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2631B"/>
    <w:rPr>
      <w:i/>
      <w:iCs/>
    </w:rPr>
  </w:style>
  <w:style w:type="character" w:styleId="a7">
    <w:name w:val="Hyperlink"/>
    <w:basedOn w:val="a0"/>
    <w:uiPriority w:val="99"/>
    <w:unhideWhenUsed/>
    <w:rsid w:val="00261D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80D9E-9C42-46A9-AE31-63888AAC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5005</Words>
  <Characters>28531</Characters>
  <Application>Microsoft Office Word</Application>
  <DocSecurity>0</DocSecurity>
  <Lines>237</Lines>
  <Paragraphs>66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STATION_I</dc:creator>
  <cp:lastModifiedBy>863</cp:lastModifiedBy>
  <cp:revision>2</cp:revision>
  <dcterms:created xsi:type="dcterms:W3CDTF">2024-01-09T07:56:00Z</dcterms:created>
  <dcterms:modified xsi:type="dcterms:W3CDTF">2024-01-09T07:56:00Z</dcterms:modified>
</cp:coreProperties>
</file>